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9E" w:rsidRDefault="00A0059E" w:rsidP="00A005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ОСНОВНЫЕ АСПЕКТЫ ПРОФИЛАКТИКИ КИБЕРПРЕСТУПНОСТИ</w:t>
      </w:r>
    </w:p>
    <w:p w:rsidR="00A0059E" w:rsidRDefault="00A0059E" w:rsidP="00A005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A0059E" w:rsidRDefault="00A0059E" w:rsidP="00A005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Советы по защите от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киберпреступников</w:t>
      </w:r>
      <w:proofErr w:type="spellEnd"/>
    </w:p>
    <w:p w:rsidR="00A0059E" w:rsidRPr="00194E45" w:rsidRDefault="00A0059E" w:rsidP="00A0059E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Вас беспокоит ситуация с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киберпреступностью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? Понимание того, что такое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киберпреступение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, какие типы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существуют и как от них защититься, поможет вам чувствовать себя увереннее.</w:t>
      </w:r>
    </w:p>
    <w:p w:rsidR="00A0059E" w:rsidRPr="00194E45" w:rsidRDefault="00A0059E" w:rsidP="00A0059E">
      <w:pPr>
        <w:spacing w:before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Что такое </w:t>
      </w: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киберпреступление</w:t>
      </w:r>
      <w:proofErr w:type="spellEnd"/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Киберпреступление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- это преступная деятельность, целью которой является неправомерное использование компьютера, компьютерной сети или сетевого устройства.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Большинство (но не все)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киберпреступления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совершаются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киберпреступниками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или хакерами, которые зарабатывают на этом деньги.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Киберпреступная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деятельность осуществляется отдельными лицами или организациями.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Некоторые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киберпреступники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объединяются в организованные группы, используют передовые методы и обладают высокой технической квалификацией. Другие – начинающие хакеры.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Киберпреступники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редко взламывают компьютеры по причинам, не имеющим отношения к получению прибыли, например, по политическим или личным.</w:t>
      </w:r>
    </w:p>
    <w:p w:rsidR="00A0059E" w:rsidRPr="00194E45" w:rsidRDefault="00A0059E" w:rsidP="00A0059E">
      <w:pPr>
        <w:spacing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Типы </w:t>
      </w: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киберпреступлений</w:t>
      </w:r>
      <w:proofErr w:type="spellEnd"/>
    </w:p>
    <w:p w:rsidR="00A0059E" w:rsidRPr="00194E45" w:rsidRDefault="00A0059E" w:rsidP="00A00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Вот несколько примеров различных ти</w:t>
      </w: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ов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Мошенничество с электронной почтой и интернет-мошенничество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Мошенничество с использованием личных данных (кража и злонамеренное использование личной информации)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Кража финансовых данных или данных банковских карт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Кража и продажа корпоративных данных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Кибершантаж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(требование денег для предотвращения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кибератаки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Атаки программ-вымогателей (тип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кибершантажа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Криптоджекинг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майнингкриптовалюты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с использованием чужих ресурсов без ведома их владельцев)</w:t>
      </w:r>
    </w:p>
    <w:p w:rsidR="00A0059E" w:rsidRPr="00194E45" w:rsidRDefault="00A0059E" w:rsidP="00A0059E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Кибершпионаж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(несанкционированное получение доступа к данным государственных или коммерческих организаций)</w:t>
      </w:r>
    </w:p>
    <w:p w:rsidR="00A0059E" w:rsidRPr="00194E45" w:rsidRDefault="00A0059E" w:rsidP="00A00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Большинство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относится к одной из двух категорий</w:t>
      </w:r>
    </w:p>
    <w:p w:rsidR="00A0059E" w:rsidRPr="00194E45" w:rsidRDefault="00A0059E" w:rsidP="00A0059E">
      <w:pPr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Криминальная деятельность, целью которой являются сами компьютеры</w:t>
      </w:r>
    </w:p>
    <w:p w:rsidR="00A0059E" w:rsidRPr="00194E45" w:rsidRDefault="00A0059E" w:rsidP="00A0059E">
      <w:pPr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Криминальная деятельность, в которой компьютеры используются для совершения других преступлений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В первом случае преступники используют вирусы и другие типы вредоносных программ, чтобы заразить компьютеры и таким образом 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повредить их или остановить их работу. Также с помощью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зловредов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можно удалять или похищать данные.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Киберпреступления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, в результате которых владельцы устройств не могут пользоваться своими компьютерами или сетью, а компании - предоставлять интернет-услуги своим клиентам, называется атакой отказа в обслуживании (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DoS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Киберпреступления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второй категории используют компьютеры или сети для распространения вредоносных программ, нелегальной информации или неразрешенных изображений.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Иногда злоумышленники могут совмещать обе категории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. Сначала они заражают компьютеры с вирусами, а затем используют их для распространения вредоносного ПО на другие машины или по всей сети.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Киберпреступники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могут также выполнять так называемую атаку с распределенным отказом в обслуживании (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DDos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). Она похожа на DoS-атаку, но для ее проведения преступники используют множество скомпрометированных компьютеров.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Также, 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еще </w:t>
      </w:r>
      <w:r>
        <w:rPr>
          <w:rFonts w:ascii="Times New Roman" w:eastAsia="Times New Roman" w:hAnsi="Times New Roman" w:cs="Times New Roman"/>
          <w:sz w:val="30"/>
          <w:szCs w:val="30"/>
        </w:rPr>
        <w:t>есть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третья категория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, когда компьютер используется как соучастник незаконного деяния, например, для хранения на нем украденных данных.</w:t>
      </w:r>
    </w:p>
    <w:p w:rsidR="00A0059E" w:rsidRPr="00194E45" w:rsidRDefault="00A0059E" w:rsidP="00A0059E">
      <w:pPr>
        <w:spacing w:before="240" w:line="240" w:lineRule="auto"/>
        <w:ind w:firstLine="70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Примеры </w:t>
      </w: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киберпреступлений</w:t>
      </w:r>
      <w:proofErr w:type="spellEnd"/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Атаки с использованием вредоносного ПО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Атака с использованием вредоносного ПО - это заражение компьютерной системы или сети компьютерным вирусом или другим типом вредоносного ПО.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Компьютер, зараженный вредоносной программой, может использоваться злоумышленниками для достижения разных целей. К ним относятся кража конфиденциальных данных, использование компьютера для совершения других преступных действий или нанесение ущерба данным.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Фишинг</w:t>
      </w:r>
      <w:proofErr w:type="spellEnd"/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Фишинговая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кампания - это массовая рассылка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спам-сообщений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или других форм коммуникации с целью заставить получателей выполнить действия, которые ставят под угрозу их личную безопасность или безопасность организации, в которой они работают.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Сообщения в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фишинговой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рассылке могут содержать зараженные вложения или ссылки на вредоносные сайты. Они также могут просить получателя в ответном письме предоставить конфиденциальную информацию.</w:t>
      </w:r>
    </w:p>
    <w:p w:rsidR="00A0059E" w:rsidRDefault="00A0059E" w:rsidP="00A0059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Другой тип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фишинговой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кампан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ии известен как целевой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фишинг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0059E" w:rsidRPr="00194E45" w:rsidRDefault="00A0059E" w:rsidP="00A0059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Мошенники пытаются обман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уть конкретных людей, ставя под 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>угрозу безопасность организации, в которой они работают.</w:t>
      </w:r>
    </w:p>
    <w:p w:rsidR="00A0059E" w:rsidRPr="00194E45" w:rsidRDefault="00A0059E" w:rsidP="00A0059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отличие от массовых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неперсонифицированныхфишинговых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рассылок сообщения для целевого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фишинга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создаются так, чтобы у получателя не возникло сомнений, что они отправлены из надежного источника, например, от генерального директора или IT-менеджера.</w:t>
      </w:r>
    </w:p>
    <w:p w:rsidR="00A0059E" w:rsidRPr="00194E45" w:rsidRDefault="00A0059E" w:rsidP="00A0059E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Распределённые атаки типа «отказ в обслуживании»</w:t>
      </w:r>
    </w:p>
    <w:p w:rsidR="00A0059E" w:rsidRPr="00194E45" w:rsidRDefault="00A0059E" w:rsidP="00A0059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Распределенные типа «отказ в обслуживании» (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DDoS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) - это тип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кибератаки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, которую злоумышленники используют для взлома системы или сети. Иногда для запуска DDoS-атак используются подключенные устройства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IoT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(Интернет вещей).</w:t>
      </w:r>
    </w:p>
    <w:p w:rsidR="00A0059E" w:rsidRPr="00194E45" w:rsidRDefault="00A0059E" w:rsidP="00A0059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DDoS-атака перегружает систему большим количеством запросов на подключение, которые она рассылает через один из стандартных протоколов связи.</w:t>
      </w:r>
    </w:p>
    <w:p w:rsidR="00A0059E" w:rsidRPr="00194E45" w:rsidRDefault="00A0059E" w:rsidP="00A0059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Кибершантажисты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могут использовать угрозу DDoS-атаки для получения денег. Кроме того,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DDoS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запускают в качестве отвлекающего маневра в момент совершения другого типа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киберпреступления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0059E" w:rsidRPr="00194E45" w:rsidRDefault="00A0059E" w:rsidP="00A00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:rsidR="00A0059E" w:rsidRPr="00194E45" w:rsidRDefault="00A0059E" w:rsidP="00A0059E">
      <w:pPr>
        <w:spacing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Как не стать жертвой </w:t>
      </w: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киберпреступления</w:t>
      </w:r>
      <w:proofErr w:type="spellEnd"/>
    </w:p>
    <w:p w:rsidR="00A0059E" w:rsidRPr="00194E45" w:rsidRDefault="00A0059E" w:rsidP="00A0059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Итак, теперь, когда вы понимаете, какую угрозу представляет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киберпреступность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, встает вопрос о том, как наилучшим образом защитить ваш компьютер и личные данные? Следуйте </w:t>
      </w:r>
      <w:r>
        <w:rPr>
          <w:rFonts w:ascii="Times New Roman" w:eastAsia="Times New Roman" w:hAnsi="Times New Roman" w:cs="Times New Roman"/>
          <w:sz w:val="30"/>
          <w:szCs w:val="30"/>
        </w:rPr>
        <w:t>следующим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советам: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Регулярно обновляйте ПО и операционную систему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Постоянное обновление программного обеспечения и операционной системы гарантирует, что для защиты вашего компьютера используются новейшие исправления безопасности.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Установите антивирусное ПО и регулярно его обновляйте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Использование антивируса или комплексного решения для обеспечения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интернет-безопасности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Антивирусное ПО позволяет проверять, обнаруживать и удалять угрозы до того, как они создадут проблему. Оно помогает защитить ваш компьютер и ваши данные от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киберпреступников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Если вы используете антивирусное программное обеспечение, регулярно обновляйте его, чтобы обеспечить наилучший уровень защиты.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Используйте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сложные</w:t>
      </w: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пароли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Используйте </w:t>
      </w:r>
      <w:r>
        <w:rPr>
          <w:rFonts w:ascii="Times New Roman" w:eastAsia="Times New Roman" w:hAnsi="Times New Roman" w:cs="Times New Roman"/>
          <w:sz w:val="30"/>
          <w:szCs w:val="30"/>
        </w:rPr>
        <w:t>сложные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пароли, которые трудно подобрать, и нигде их не записывайте. Можно воспользоваться услугой надежного менеджера паролей, который облегчит вам задачу, предложив сгенерированный им сильный пароль.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Не открывайте вложения в электронных </w:t>
      </w: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спам-сообщениях</w:t>
      </w:r>
      <w:proofErr w:type="spellEnd"/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Классический способ заражения компьютеров с помощью вредоносных атак и других типов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- это вложения в электронных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спам-сообщениях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. Никогда не открывайте вложение от неизвестного вам отправителя.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 xml:space="preserve">Не нажимайте на ссылки в электронных </w:t>
      </w: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спам-сообщениях</w:t>
      </w:r>
      <w:proofErr w:type="spellEnd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не сайтах, которым не доверяете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Еще один способ, используемый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киберпреступниками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для заражения компьютеров пользователей, - это вредоносные ссылки в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спамовых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электронных письмах или других сообщения, а также на незнакомых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веб-сайтах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. Не проходите по этим ссылкам, чтобы не стать жертвой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интернет-мошенников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Не предоставляйте личную информацию, не убедившись в безопасности канала передачи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Никогда не передавайте личные данные по телефону или по электронной почте, если вы не уверены, что телефонное соединение или электронная почта защищены. Убедитесь, что вы действительно говорите именно с тем человеком, который вам нужен.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Свяжитесь напрямую с компанией, если вы получили подозрительный запрос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Если звонящий просит вас предоставить какие-либо данные, положите трубку. Перезвоните в компанию напрямую по номеру телефона на ее официальном сайте, и убедитесь, что вам звонили не мошенники.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>Желательно пользоваться, при этом, другим телефоном, потому что злоумышленники могут оставаться на линии: вы будете думать, что набрали номер заново, а они будут отвечать якобы от имени банка или другой организации, с которой, по вашему мнению, вы разговариваете.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Внимательно проверяйте адреса </w:t>
      </w:r>
      <w:proofErr w:type="spellStart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веб-сайтов</w:t>
      </w:r>
      <w:proofErr w:type="spellEnd"/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, которые вы посещаете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Обращайте внимание на URL-адреса сайтов, на которые вы хотите зайти. Они выглядят легитимно? Не переходить по ссылкам, содержащим незнакомые или на вид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спамовые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 URL-адреса.</w:t>
      </w:r>
    </w:p>
    <w:p w:rsidR="00A0059E" w:rsidRPr="00194E45" w:rsidRDefault="00A0059E" w:rsidP="00A0059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Если ваш продукт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(банковская платежная карта) 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 xml:space="preserve">для обеспечения безопасности в Интернете включает функцию защиты </w:t>
      </w:r>
      <w:proofErr w:type="spellStart"/>
      <w:r w:rsidRPr="00194E45">
        <w:rPr>
          <w:rFonts w:ascii="Times New Roman" w:eastAsia="Times New Roman" w:hAnsi="Times New Roman" w:cs="Times New Roman"/>
          <w:sz w:val="30"/>
          <w:szCs w:val="30"/>
        </w:rPr>
        <w:t>онлайн-транзакций</w:t>
      </w:r>
      <w:proofErr w:type="spellEnd"/>
      <w:r w:rsidRPr="00194E45">
        <w:rPr>
          <w:rFonts w:ascii="Times New Roman" w:eastAsia="Times New Roman" w:hAnsi="Times New Roman" w:cs="Times New Roman"/>
          <w:sz w:val="30"/>
          <w:szCs w:val="30"/>
        </w:rPr>
        <w:t>, убедитесь, что она активирована.</w:t>
      </w:r>
    </w:p>
    <w:p w:rsidR="00A0059E" w:rsidRDefault="00A0059E" w:rsidP="00A0059E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194E45">
        <w:rPr>
          <w:rFonts w:ascii="Times New Roman" w:eastAsia="Times New Roman" w:hAnsi="Times New Roman" w:cs="Times New Roman"/>
          <w:b/>
          <w:bCs/>
          <w:sz w:val="30"/>
          <w:szCs w:val="30"/>
        </w:rPr>
        <w:t>Внимательно просматривайте свои банковские выписки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</w:t>
      </w:r>
      <w:r w:rsidRPr="00194E45">
        <w:rPr>
          <w:rFonts w:ascii="Times New Roman" w:eastAsia="Times New Roman" w:hAnsi="Times New Roman" w:cs="Times New Roman"/>
          <w:sz w:val="30"/>
          <w:szCs w:val="30"/>
        </w:rPr>
        <w:t>запрашивайте в банке информацию по любым незнакомым транзакциям. Банк может проверить, являются ли они мошенническими.</w:t>
      </w:r>
    </w:p>
    <w:p w:rsidR="00A0059E" w:rsidRPr="00215004" w:rsidRDefault="00A0059E" w:rsidP="00A0059E">
      <w:pPr>
        <w:spacing w:before="240" w:line="320" w:lineRule="exact"/>
        <w:ind w:firstLine="70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kern w:val="36"/>
          <w:sz w:val="30"/>
          <w:szCs w:val="30"/>
        </w:rPr>
        <w:t>Базовые правила «общения» с телефонными мошенниками</w:t>
      </w:r>
    </w:p>
    <w:p w:rsidR="00A0059E" w:rsidRPr="00215004" w:rsidRDefault="00A0059E" w:rsidP="00A0059E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15004">
        <w:rPr>
          <w:rFonts w:ascii="Times New Roman" w:eastAsia="Times New Roman" w:hAnsi="Times New Roman" w:cs="Times New Roman"/>
          <w:sz w:val="30"/>
          <w:szCs w:val="30"/>
        </w:rPr>
        <w:t>Телефонное мошенничество было и остается одним из наиболее распространенных способов обмана граждан. Обычно цель — завладеть чужими денежными средствами. Как понять, что на другом конце трубки мошенники, и как реагировать на подобные звонки:</w:t>
      </w:r>
    </w:p>
    <w:p w:rsidR="00A0059E" w:rsidRPr="00215004" w:rsidRDefault="00A0059E" w:rsidP="00A0059E">
      <w:pPr>
        <w:pStyle w:val="3"/>
        <w:spacing w:before="0" w:line="320" w:lineRule="exac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5004">
        <w:rPr>
          <w:rFonts w:ascii="Times New Roman" w:hAnsi="Times New Roman" w:cs="Times New Roman"/>
          <w:b/>
          <w:bCs/>
          <w:color w:val="auto"/>
          <w:sz w:val="30"/>
          <w:szCs w:val="30"/>
        </w:rPr>
        <w:t>Основное правило: не сообщайте данные 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>Это правило даже можно назвать «нулевым» – ни при каких обстоятельствах не сообщайте по телефону свои конфиденциальные данные. Необходимо помнить, что банки и другие легитимные организации никогда не потребуют у вас озвучить код из </w:t>
      </w:r>
      <w:proofErr w:type="spellStart"/>
      <w:r w:rsidRPr="00215004">
        <w:rPr>
          <w:sz w:val="30"/>
          <w:szCs w:val="30"/>
        </w:rPr>
        <w:t>смс</w:t>
      </w:r>
      <w:proofErr w:type="spellEnd"/>
      <w:r w:rsidRPr="00215004">
        <w:rPr>
          <w:sz w:val="30"/>
          <w:szCs w:val="30"/>
        </w:rPr>
        <w:t xml:space="preserve">, CVV и так </w:t>
      </w:r>
      <w:r w:rsidRPr="00215004">
        <w:rPr>
          <w:sz w:val="30"/>
          <w:szCs w:val="30"/>
        </w:rPr>
        <w:lastRenderedPageBreak/>
        <w:t>далее. Запрос конфиденциальной информации - самый явный признак мошенничества.</w:t>
      </w:r>
    </w:p>
    <w:p w:rsidR="00A0059E" w:rsidRPr="00215004" w:rsidRDefault="00A0059E" w:rsidP="00A0059E">
      <w:pPr>
        <w:pStyle w:val="3"/>
        <w:spacing w:before="0" w:line="320" w:lineRule="exac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5004">
        <w:rPr>
          <w:rFonts w:ascii="Times New Roman" w:hAnsi="Times New Roman" w:cs="Times New Roman"/>
          <w:b/>
          <w:bCs/>
          <w:color w:val="auto"/>
          <w:sz w:val="30"/>
          <w:szCs w:val="30"/>
        </w:rPr>
        <w:t>Перезвоните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 xml:space="preserve">При малейшем подозрении необходимо завершить звонок и перезвонить на официальный телефон той организации, от которой якобы поступил первичный вызов. В случае банка, например, телефон можно найти на обратной стороне карты, либо в личном кабинете </w:t>
      </w:r>
      <w:proofErr w:type="spellStart"/>
      <w:r w:rsidRPr="00215004">
        <w:rPr>
          <w:sz w:val="30"/>
          <w:szCs w:val="30"/>
        </w:rPr>
        <w:t>онлайн-банкинга</w:t>
      </w:r>
      <w:proofErr w:type="spellEnd"/>
      <w:r w:rsidRPr="00215004">
        <w:rPr>
          <w:sz w:val="30"/>
          <w:szCs w:val="30"/>
        </w:rPr>
        <w:t>. Стоит отметить, что помимо финансовых организаций и силовых организаций, мошенники также любят представляться сотрудниками вашего сотового оператора.</w:t>
      </w:r>
    </w:p>
    <w:p w:rsidR="00A0059E" w:rsidRPr="00215004" w:rsidRDefault="00A0059E" w:rsidP="00A0059E">
      <w:pPr>
        <w:pStyle w:val="3"/>
        <w:spacing w:before="0" w:line="320" w:lineRule="exac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5004">
        <w:rPr>
          <w:rFonts w:ascii="Times New Roman" w:hAnsi="Times New Roman" w:cs="Times New Roman"/>
          <w:b/>
          <w:bCs/>
          <w:color w:val="auto"/>
          <w:sz w:val="30"/>
          <w:szCs w:val="30"/>
        </w:rPr>
        <w:t>Задайте контрольный вопрос 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>Договоритесь с близкими и родственниками о контрольном слове или коротком вопросе, который позволит удостовериться, что звонит не мошенник. Данная мера может показаться чрезмерной, однако часто мошенники пытаются вывести собеседника из равновесия, говоря о том, что близкому человеку грозит опасность. Мы в любом случае должны иметь «холодную» голову и на 100% быть уверенными в том, что звонит именно тот, кого мы слышим, а не робот или злоумышленник.</w:t>
      </w:r>
    </w:p>
    <w:p w:rsidR="00A0059E" w:rsidRPr="00215004" w:rsidRDefault="00A0059E" w:rsidP="00A0059E">
      <w:pPr>
        <w:pStyle w:val="3"/>
        <w:spacing w:before="0" w:line="320" w:lineRule="exac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5004">
        <w:rPr>
          <w:rFonts w:ascii="Times New Roman" w:hAnsi="Times New Roman" w:cs="Times New Roman"/>
          <w:b/>
          <w:bCs/>
          <w:color w:val="auto"/>
          <w:sz w:val="30"/>
          <w:szCs w:val="30"/>
        </w:rPr>
        <w:t>Никаких ссылок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 xml:space="preserve">Не реагируйте на сообщения с незнакомых номеров, в которых указаны ссылки для скачивания стороннего ПО или переход на какие-либо </w:t>
      </w:r>
      <w:proofErr w:type="spellStart"/>
      <w:r w:rsidRPr="00215004">
        <w:rPr>
          <w:sz w:val="30"/>
          <w:szCs w:val="30"/>
        </w:rPr>
        <w:t>веб-страницы</w:t>
      </w:r>
      <w:proofErr w:type="spellEnd"/>
      <w:r w:rsidRPr="00215004">
        <w:rPr>
          <w:sz w:val="30"/>
          <w:szCs w:val="30"/>
        </w:rPr>
        <w:t xml:space="preserve"> с целью получения, например, выигрыша в лотерее (особенно, если ни в каком конкурсе вы не участвовали) и так далее. Такие действия чреваты установкой на ваш телефон вирусного ПО, а также кражей данных и денежных средств.</w:t>
      </w:r>
    </w:p>
    <w:p w:rsidR="00A0059E" w:rsidRPr="00215004" w:rsidRDefault="00A0059E" w:rsidP="00A0059E">
      <w:pPr>
        <w:pStyle w:val="3"/>
        <w:spacing w:before="0" w:line="320" w:lineRule="exac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5004">
        <w:rPr>
          <w:rFonts w:ascii="Times New Roman" w:hAnsi="Times New Roman" w:cs="Times New Roman"/>
          <w:b/>
          <w:bCs/>
          <w:color w:val="auto"/>
          <w:sz w:val="30"/>
          <w:szCs w:val="30"/>
        </w:rPr>
        <w:t>Не переводите деньги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>Следующий совет вытекает из предыдущего, но стоит его выделить отдельно: игнорируйте сообщения от незнакомых номеров с просьбой перевода денежных средств. Мошенники могут написать от лица близких родственников (причем, не факт, что у вас такие родственники вообще есть – мошенники делают массовые рассылки, стремясь попасть в большее количество людей). Выходом опять же будет звонок с уточнением на номер человека, от лица которого действуют мошенники. </w:t>
      </w:r>
    </w:p>
    <w:p w:rsidR="00A0059E" w:rsidRPr="00215004" w:rsidRDefault="00A0059E" w:rsidP="00A0059E">
      <w:pPr>
        <w:pStyle w:val="3"/>
        <w:spacing w:before="0" w:line="320" w:lineRule="exac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5004">
        <w:rPr>
          <w:rFonts w:ascii="Times New Roman" w:hAnsi="Times New Roman" w:cs="Times New Roman"/>
          <w:b/>
          <w:bCs/>
          <w:color w:val="auto"/>
          <w:sz w:val="30"/>
          <w:szCs w:val="30"/>
        </w:rPr>
        <w:t>Не перезванивайте 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>Не стоит перезванивать по незнакомым номерам (если у вас есть такая возможность). Зачастую можно заметить вызов на телефон, который тут же прерывается. Естественное желание -  перезвонить, чтобы узнать, кто звонил. Однако мошенники часто используют платные номера – если вы перезвоните на такой номер, с вас начнет списываться поминутная оплата.</w:t>
      </w:r>
    </w:p>
    <w:p w:rsidR="00A0059E" w:rsidRPr="00215004" w:rsidRDefault="00A0059E" w:rsidP="00A0059E">
      <w:pPr>
        <w:pStyle w:val="3"/>
        <w:spacing w:before="0" w:line="320" w:lineRule="exac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5004">
        <w:rPr>
          <w:rFonts w:ascii="Times New Roman" w:hAnsi="Times New Roman" w:cs="Times New Roman"/>
          <w:b/>
          <w:bCs/>
          <w:color w:val="auto"/>
          <w:sz w:val="30"/>
          <w:szCs w:val="30"/>
        </w:rPr>
        <w:t>Ошибка перевода: свяжитесь с банком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 xml:space="preserve">Если вам приходит </w:t>
      </w:r>
      <w:proofErr w:type="spellStart"/>
      <w:r w:rsidRPr="00215004">
        <w:rPr>
          <w:sz w:val="30"/>
          <w:szCs w:val="30"/>
        </w:rPr>
        <w:t>смс</w:t>
      </w:r>
      <w:proofErr w:type="spellEnd"/>
      <w:r w:rsidRPr="00215004">
        <w:rPr>
          <w:sz w:val="30"/>
          <w:szCs w:val="30"/>
        </w:rPr>
        <w:t xml:space="preserve"> о зачислении средств, а вы не имеете к этому отношения, есть вероятность мошенничества. В случае с балансом мобильного телефона, у человека, который отправил вам денежную сумму, есть возможность оспорить операцию – если вы самостоятельно переведете деньги обратно, мошенники потом еще раз спишут с вас такую </w:t>
      </w:r>
      <w:r w:rsidRPr="00215004">
        <w:rPr>
          <w:sz w:val="30"/>
          <w:szCs w:val="30"/>
        </w:rPr>
        <w:lastRenderedPageBreak/>
        <w:t>же сумму денег. То же самое касается и банковских переводов – лучше не переводить полученные денежные средства самостоятельно, а обратиться в банк с заявлением об ошибочном зачислении.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b/>
          <w:bCs/>
          <w:sz w:val="30"/>
          <w:szCs w:val="30"/>
        </w:rPr>
        <w:t>Проверяйте источники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 xml:space="preserve">Так как актуальные новости зачастую становятся еще одним инструментом убеждения у мошенников, всегда стоит перепроверять в официальных источниках информацию, которую сообщает звонящий. </w:t>
      </w:r>
      <w:proofErr w:type="spellStart"/>
      <w:r w:rsidRPr="00215004">
        <w:rPr>
          <w:sz w:val="30"/>
          <w:szCs w:val="30"/>
        </w:rPr>
        <w:t>Коронавирус</w:t>
      </w:r>
      <w:proofErr w:type="spellEnd"/>
      <w:r w:rsidRPr="00215004">
        <w:rPr>
          <w:sz w:val="30"/>
          <w:szCs w:val="30"/>
        </w:rPr>
        <w:t xml:space="preserve"> для всех является крайне актуальной и острой темой, в связи с чем особо участились случаи мошенничества, связанные с вакцинацией или социальными выплатами.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b/>
          <w:sz w:val="30"/>
          <w:szCs w:val="30"/>
        </w:rPr>
        <w:t xml:space="preserve">Все эти правила – базовые при общении с мошенниками, но каждый день изобретаются новые способы обмана. </w:t>
      </w:r>
      <w:r w:rsidRPr="00215004">
        <w:rPr>
          <w:sz w:val="30"/>
          <w:szCs w:val="30"/>
        </w:rPr>
        <w:t xml:space="preserve">Иногда этому способствует развитие технологической базы, которую злоумышленники также берут на вооружение – к примеру, создание «голосового клона», который способен имитировать речь реально существующего человека, тем самым еще больше втираясь в доверие к потенциальной жертве. Технология пока широко не используется из-за сложностей создания </w:t>
      </w:r>
      <w:proofErr w:type="spellStart"/>
      <w:r w:rsidRPr="00215004">
        <w:rPr>
          <w:sz w:val="30"/>
          <w:szCs w:val="30"/>
        </w:rPr>
        <w:t>дипфейка</w:t>
      </w:r>
      <w:proofErr w:type="spellEnd"/>
      <w:r w:rsidRPr="00215004">
        <w:rPr>
          <w:sz w:val="30"/>
          <w:szCs w:val="30"/>
        </w:rPr>
        <w:t>, однако стоит подготовиться и к такому. Противостояние подобному типу мошенничества аналогично с мерами защиты от обычного, телефонного – при малейших сомнениях нужно сбрасывать звонок и перезванивать самостоятельно.</w:t>
      </w:r>
    </w:p>
    <w:p w:rsidR="00A0059E" w:rsidRPr="00215004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>Опасность состоит еще и в том, что злоумышленники используют подмену телефонного номера – у абонента высвечивается номер, вроде как похожий на легитимную организацию (например, начинающийся с +357), но на самом деле это звонок с неизвестного мобильного. </w:t>
      </w:r>
    </w:p>
    <w:p w:rsidR="00A0059E" w:rsidRDefault="00A0059E" w:rsidP="00A0059E">
      <w:pPr>
        <w:pStyle w:val="article-element"/>
        <w:spacing w:before="0" w:beforeAutospacing="0" w:after="0" w:afterAutospacing="0" w:line="320" w:lineRule="exact"/>
        <w:ind w:firstLine="708"/>
        <w:jc w:val="both"/>
        <w:rPr>
          <w:sz w:val="30"/>
          <w:szCs w:val="30"/>
        </w:rPr>
      </w:pPr>
      <w:r w:rsidRPr="00215004">
        <w:rPr>
          <w:sz w:val="30"/>
          <w:szCs w:val="30"/>
        </w:rPr>
        <w:t>Лучше быть наиболее осмотрительным и недоверчивым, чем попасться на удочку мошенников. Украденные суммы ограничиваются лишь только жадностью злоумышленника, поэтому один такой звонок может стать серьезным испытанием. Не забывайте всегда напоминать базовые правила безопасности своим родным и близким, в особенности детям и пожилым людям, так как они наиболее уязвимы.</w:t>
      </w:r>
    </w:p>
    <w:p w:rsidR="00A0059E" w:rsidRPr="00162EDE" w:rsidRDefault="00A0059E" w:rsidP="00A005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2EDE">
        <w:rPr>
          <w:rFonts w:ascii="Times New Roman" w:hAnsi="Times New Roman"/>
          <w:i/>
          <w:sz w:val="28"/>
          <w:szCs w:val="28"/>
        </w:rPr>
        <w:t xml:space="preserve">Материал подготовлен </w:t>
      </w:r>
    </w:p>
    <w:p w:rsidR="00A0059E" w:rsidRDefault="00A0059E" w:rsidP="00A005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2EDE">
        <w:rPr>
          <w:rFonts w:ascii="Times New Roman" w:hAnsi="Times New Roman"/>
          <w:i/>
          <w:sz w:val="28"/>
          <w:szCs w:val="28"/>
        </w:rPr>
        <w:t>УВД Могилевского облисполкома</w:t>
      </w:r>
    </w:p>
    <w:p w:rsidR="00C56FF4" w:rsidRDefault="00C56FF4"/>
    <w:sectPr w:rsidR="00C56FF4" w:rsidSect="00A0059E"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5507"/>
    <w:multiLevelType w:val="multilevel"/>
    <w:tmpl w:val="73A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65175"/>
    <w:multiLevelType w:val="multilevel"/>
    <w:tmpl w:val="908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059E"/>
    <w:rsid w:val="00A0059E"/>
    <w:rsid w:val="00C5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59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005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article-element">
    <w:name w:val="article-element"/>
    <w:basedOn w:val="a"/>
    <w:rsid w:val="00A0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1968</Words>
  <Characters>11222</Characters>
  <Application>Microsoft Office Word</Application>
  <DocSecurity>0</DocSecurity>
  <Lines>93</Lines>
  <Paragraphs>26</Paragraphs>
  <ScaleCrop>false</ScaleCrop>
  <Company/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2021-11-16T07:30:00Z</dcterms:created>
  <dcterms:modified xsi:type="dcterms:W3CDTF">2021-11-16T07:32:00Z</dcterms:modified>
</cp:coreProperties>
</file>