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4A8" w:rsidRDefault="009954A8" w:rsidP="009954A8">
      <w:pPr>
        <w:spacing w:after="0" w:line="240" w:lineRule="auto"/>
        <w:ind w:firstLine="708"/>
        <w:jc w:val="center"/>
        <w:rPr>
          <w:rFonts w:ascii="Times New Roman" w:eastAsia="Times New Roman" w:hAnsi="Times New Roman" w:cs="Times New Roman"/>
          <w:b/>
          <w:sz w:val="30"/>
          <w:szCs w:val="30"/>
        </w:rPr>
      </w:pPr>
      <w:bookmarkStart w:id="0" w:name="_GoBack"/>
      <w:bookmarkEnd w:id="0"/>
      <w:r>
        <w:rPr>
          <w:rFonts w:ascii="Times New Roman" w:eastAsia="Times New Roman" w:hAnsi="Times New Roman" w:cs="Times New Roman"/>
          <w:b/>
          <w:sz w:val="30"/>
          <w:szCs w:val="30"/>
        </w:rPr>
        <w:t>ОПЕРАТИВНАЯ ОБСТАНОВКА В ОБЛАСТИ. АКЦИЯ «НЕ ПРОЖИГАЙ СВОЮ ЖИЗНЬ!». ДЕТСКАЯ ШАЛОСТЬ С ОГНЕМ. ЭЛЕКТРОБЕЗОПАСНОСТЬ. ИНФОРМАЦИОННЫЯ КАМПАНИЯ МЧС «БЕЗОПАСНАЯ СТАРОСТЬ». ТОНКИЙ ЛЕД</w:t>
      </w:r>
      <w:r w:rsidR="00F93FD9">
        <w:rPr>
          <w:rFonts w:ascii="Times New Roman" w:eastAsia="Times New Roman" w:hAnsi="Times New Roman" w:cs="Times New Roman"/>
          <w:b/>
          <w:sz w:val="30"/>
          <w:szCs w:val="30"/>
        </w:rPr>
        <w:t>.</w:t>
      </w:r>
    </w:p>
    <w:p w:rsidR="009954A8" w:rsidRPr="006357A9" w:rsidRDefault="009954A8" w:rsidP="009954A8">
      <w:pPr>
        <w:spacing w:after="0" w:line="240" w:lineRule="auto"/>
        <w:ind w:firstLine="708"/>
        <w:jc w:val="both"/>
        <w:rPr>
          <w:rFonts w:ascii="Times New Roman" w:eastAsia="Times New Roman" w:hAnsi="Times New Roman" w:cs="Times New Roman"/>
          <w:b/>
          <w:sz w:val="30"/>
          <w:szCs w:val="30"/>
        </w:rPr>
      </w:pP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За 10 месяцев текущего года в Могилевской области произошло 653 пожара, погибло 82 человека. Т</w:t>
      </w:r>
      <w:r w:rsidRPr="006357A9">
        <w:rPr>
          <w:rFonts w:ascii="Times New Roman" w:eastAsia="Times New Roman" w:hAnsi="Times New Roman" w:cs="Times New Roman"/>
          <w:color w:val="000000"/>
          <w:sz w:val="30"/>
          <w:szCs w:val="30"/>
        </w:rPr>
        <w:t>равмировано 40 человек.</w:t>
      </w:r>
      <w:r w:rsidRPr="006357A9">
        <w:rPr>
          <w:rFonts w:ascii="Times New Roman" w:eastAsia="Times New Roman" w:hAnsi="Times New Roman" w:cs="Times New Roman"/>
          <w:sz w:val="30"/>
          <w:szCs w:val="30"/>
        </w:rPr>
        <w:t xml:space="preserve"> В результате пожаров уничтожено 149 строений, 8 голов скота, 40 единиц техники, 860 тонн грубых кормов. 551 пожар произошел в жилом фонде.</w:t>
      </w:r>
    </w:p>
    <w:p w:rsidR="009954A8" w:rsidRPr="006357A9" w:rsidRDefault="009954A8" w:rsidP="009954A8">
      <w:pPr>
        <w:spacing w:after="0" w:line="240" w:lineRule="auto"/>
        <w:ind w:firstLine="709"/>
        <w:jc w:val="both"/>
        <w:rPr>
          <w:rFonts w:ascii="Times New Roman" w:eastAsia="Times New Roman" w:hAnsi="Times New Roman" w:cs="Times New Roman"/>
          <w:b/>
          <w:sz w:val="30"/>
          <w:szCs w:val="30"/>
        </w:rPr>
      </w:pPr>
      <w:r w:rsidRPr="006357A9">
        <w:rPr>
          <w:rFonts w:ascii="Times New Roman" w:eastAsia="Times New Roman" w:hAnsi="Times New Roman" w:cs="Times New Roman"/>
          <w:b/>
          <w:sz w:val="30"/>
          <w:szCs w:val="30"/>
        </w:rPr>
        <w:t>Основными причинами возникновения возгораний стали:</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неосторожное обращение с огнём – 212 пожаров;</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-нарушение правил устройства и эксплуатации электрооборудования – 152 пожара;</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-нарушение правил устройства и эксплуатации отопительного оборудования и теплогенерирующих установок– 134 пожара;</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детская шалости с огнем – 10 пожаров;</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-нарушение правил пожарной безопасности при эксплуатации газовых устройств – 5 пожаров;</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-проявление сил природы – 5 пожаров.</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lang w:val="en-US"/>
        </w:rPr>
        <w:t>I</w:t>
      </w:r>
      <w:r w:rsidRPr="006357A9">
        <w:rPr>
          <w:rFonts w:ascii="Times New Roman" w:eastAsia="Times New Roman" w:hAnsi="Times New Roman" w:cs="Times New Roman"/>
          <w:b/>
          <w:sz w:val="30"/>
          <w:szCs w:val="30"/>
        </w:rPr>
        <w:t xml:space="preserve">. </w:t>
      </w:r>
      <w:r w:rsidRPr="006357A9">
        <w:rPr>
          <w:rFonts w:ascii="Times New Roman" w:eastAsia="Times New Roman" w:hAnsi="Times New Roman" w:cs="Times New Roman"/>
          <w:sz w:val="30"/>
          <w:szCs w:val="30"/>
        </w:rPr>
        <w:t>Какова основная причина пожаров и гибели людей на них? Чтобы ответить на этот вопрос не обязательно быть работником МЧС, достаточно регулярно просматривать прессу и интернет. Практически ежедневно в огне не затушенной сигареты обрываются жизни. Всего в области по причине неосторожного обращения с огнем погибло 65 человек, в том числе из-за неосторожности при курении 57 человек. Усугубляющий фактор – алкоголь. Более 70 % из числа погибших на момент пожара находились в состоянии алкогольного опьянения.</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 xml:space="preserve">Пример: </w:t>
      </w:r>
      <w:r w:rsidRPr="006357A9">
        <w:rPr>
          <w:rFonts w:ascii="Times New Roman" w:eastAsia="Times New Roman" w:hAnsi="Times New Roman" w:cs="Times New Roman"/>
          <w:sz w:val="30"/>
          <w:szCs w:val="30"/>
        </w:rPr>
        <w:t>25 октября около часа ночи спасателям поступило сообщение о пожаре частного жилого дома в д.ЗабелышинХотимского района. По прибытии к месту вызова происходило горение дома открытым пламенем, создалось плотное задымление. Со слов соседей, внутри находится человек. Дом нежилой, не электрифицирован, АПИ не установлен. В доме самовольно периодически проживал гражданин 1972 г.р., не работавший.  Его и его гостя – 49-летнего жителя Климовичского района без признаков жизни обнаружили под обрушившимися конструкциями. В результате пожара уничтожена кровля, повреждено перекрытие и имущество в доме. Причина произошедшего – неосторожное обращение с огнем при курении.</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shd w:val="clear" w:color="auto" w:fill="FFFFFF"/>
        </w:rPr>
      </w:pPr>
      <w:r w:rsidRPr="006357A9">
        <w:rPr>
          <w:rFonts w:ascii="Times New Roman" w:eastAsia="Times New Roman" w:hAnsi="Times New Roman" w:cs="Times New Roman"/>
          <w:b/>
          <w:sz w:val="30"/>
          <w:szCs w:val="30"/>
        </w:rPr>
        <w:t xml:space="preserve">Пример: </w:t>
      </w:r>
      <w:r w:rsidRPr="006357A9">
        <w:rPr>
          <w:rFonts w:ascii="Times New Roman" w:eastAsia="Times New Roman" w:hAnsi="Times New Roman" w:cs="Times New Roman"/>
          <w:sz w:val="30"/>
          <w:szCs w:val="30"/>
          <w:shd w:val="clear" w:color="auto" w:fill="FFFFFF"/>
        </w:rPr>
        <w:t xml:space="preserve">2 ноября в 10-13 спасателям поступило сообщение о задымлении на 4-ом этаже пятиэтажного общежития, расположенного по ул. Профсоюзной в Могилеве. Лестничная клетка 4 этажа была наполнена дымом. Оперативно установили источник задымления: горела одна из комнат жилого блока, в которой проживал 54-летний мужчина.  Его спасатели в бессознательном состоянии обнаружили на полу и передали </w:t>
      </w:r>
      <w:r w:rsidRPr="006357A9">
        <w:rPr>
          <w:rFonts w:ascii="Times New Roman" w:eastAsia="Times New Roman" w:hAnsi="Times New Roman" w:cs="Times New Roman"/>
          <w:sz w:val="30"/>
          <w:szCs w:val="30"/>
          <w:shd w:val="clear" w:color="auto" w:fill="FFFFFF"/>
        </w:rPr>
        <w:lastRenderedPageBreak/>
        <w:t xml:space="preserve">медикам. К сожалению, реанимационные действия не помогли. Мужчина погиб. </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shd w:val="clear" w:color="auto" w:fill="FFFFFF"/>
        </w:rPr>
        <w:t xml:space="preserve">В результате пожара в комнате повреждены постельные принадлежности. Работниками МЧС из соседних комнат проведена эвакуация 8 человек, в том числе 3 детей. По предварительным данным к трагедии привела не затушенная сигарета.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xml:space="preserve">«Сигаретные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Забудьте о привычке бросать окурки с окна или балкона. «На всякий пожарный», уходя из дома, закрывайте на балконе окна, чтобы окурок, брошенный соседом сверху, не угодил к вам.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Если в Вашей семье есть курильщик – контролируйте его действия и обязательно установите автономный пожарный извещатель, который вовремя оповестит о пожаре.</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lang w:val="en-US"/>
        </w:rPr>
        <w:t>II</w:t>
      </w:r>
      <w:r w:rsidRPr="006357A9">
        <w:rPr>
          <w:rFonts w:ascii="Times New Roman" w:eastAsia="Times New Roman" w:hAnsi="Times New Roman" w:cs="Times New Roman"/>
          <w:b/>
          <w:sz w:val="30"/>
          <w:szCs w:val="30"/>
        </w:rPr>
        <w:t xml:space="preserve">. </w:t>
      </w:r>
      <w:r w:rsidRPr="006357A9">
        <w:rPr>
          <w:rFonts w:ascii="Times New Roman" w:eastAsia="Times New Roman" w:hAnsi="Times New Roman" w:cs="Times New Roman"/>
          <w:bCs/>
          <w:sz w:val="30"/>
          <w:szCs w:val="30"/>
        </w:rPr>
        <w:t>Для привлечения внимания к проблеме пожаров и гибели людей из-за неосторожного обращения с огнем при курении</w:t>
      </w:r>
      <w:r w:rsidRPr="006357A9">
        <w:rPr>
          <w:rFonts w:ascii="Times New Roman" w:eastAsia="Times New Roman" w:hAnsi="Times New Roman" w:cs="Times New Roman"/>
          <w:sz w:val="30"/>
          <w:szCs w:val="30"/>
        </w:rPr>
        <w:t xml:space="preserve"> в ноябре в области проводится республиканская акция </w:t>
      </w:r>
      <w:r w:rsidRPr="006357A9">
        <w:rPr>
          <w:rFonts w:ascii="Times New Roman" w:eastAsia="Times New Roman" w:hAnsi="Times New Roman" w:cs="Times New Roman"/>
          <w:b/>
          <w:sz w:val="30"/>
          <w:szCs w:val="30"/>
        </w:rPr>
        <w:t>«Не прожигай свою жизнь</w:t>
      </w:r>
      <w:r>
        <w:rPr>
          <w:rFonts w:ascii="Times New Roman" w:eastAsia="Times New Roman" w:hAnsi="Times New Roman" w:cs="Times New Roman"/>
          <w:b/>
          <w:sz w:val="30"/>
          <w:szCs w:val="30"/>
        </w:rPr>
        <w:t>!</w:t>
      </w:r>
      <w:r w:rsidRPr="006357A9">
        <w:rPr>
          <w:rFonts w:ascii="Times New Roman" w:eastAsia="Times New Roman" w:hAnsi="Times New Roman" w:cs="Times New Roman"/>
          <w:b/>
          <w:sz w:val="30"/>
          <w:szCs w:val="30"/>
        </w:rPr>
        <w:t>»</w:t>
      </w:r>
      <w:r w:rsidRPr="006357A9">
        <w:rPr>
          <w:rFonts w:ascii="Times New Roman" w:eastAsia="Times New Roman" w:hAnsi="Times New Roman" w:cs="Times New Roman"/>
          <w:sz w:val="30"/>
          <w:szCs w:val="30"/>
        </w:rPr>
        <w:t xml:space="preserve">.  </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Cs/>
          <w:sz w:val="30"/>
          <w:szCs w:val="30"/>
        </w:rPr>
        <w:t>Мероприятия проходят в три этапа:</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1-й этап – 1-12 ноября</w:t>
      </w:r>
      <w:r w:rsidRPr="006357A9">
        <w:rPr>
          <w:rFonts w:ascii="Times New Roman" w:eastAsia="Times New Roman" w:hAnsi="Times New Roman" w:cs="Times New Roman"/>
          <w:sz w:val="30"/>
          <w:szCs w:val="30"/>
        </w:rPr>
        <w:t xml:space="preserve"> – акция проводилась на промышленных, сельхоз предприятиях и в других организациях, а также в пунктах приема вторсырья. Форма работы креативна и динамична: интеллектуальные игры на тематику ОБЖ, диалоги о наболевшем и нагоревшем, демонстрация видеофильмов. </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 xml:space="preserve">2-й этап – 15-25 ноября </w:t>
      </w:r>
      <w:r w:rsidRPr="006357A9">
        <w:rPr>
          <w:rFonts w:ascii="Times New Roman" w:eastAsia="Times New Roman" w:hAnsi="Times New Roman" w:cs="Times New Roman"/>
          <w:sz w:val="30"/>
          <w:szCs w:val="30"/>
        </w:rPr>
        <w:t>– с акционной миссией спасатели посещают вузы, ссузы (лицеи, колледжи), отделения дневного пребывания при региональных наркологических диспансерах. В программе: тематические конкурсы и дискотеки, открытые диалоги, фестивали КВН, конкурсы миниатюр и т.д. К мероприятиям для лиц, злоупотребляющим спиртными напитками, обязательно привлекаются представители УВД и здравоохранения. Встречи представляют собой профилактические беседы с просмотром тематических видеофильмов и практические занятия на тематических площадках. Для закрепления полученных знаний участникам раздают наглядно-изобразительную продукцию.</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 xml:space="preserve">3-й этап – 26-30 ноября - </w:t>
      </w:r>
      <w:r w:rsidRPr="006357A9">
        <w:rPr>
          <w:rFonts w:ascii="Times New Roman" w:eastAsia="Times New Roman" w:hAnsi="Times New Roman" w:cs="Times New Roman"/>
          <w:sz w:val="30"/>
          <w:szCs w:val="30"/>
        </w:rPr>
        <w:t>финальное мероприятие пройдет в местах массового пребывания людей (открытые площадки, торгово-развлекательные центры, сельские советы и т.д.).</w:t>
      </w:r>
    </w:p>
    <w:p w:rsidR="009954A8" w:rsidRPr="006357A9" w:rsidRDefault="009954A8" w:rsidP="009954A8">
      <w:pPr>
        <w:spacing w:after="0" w:line="240" w:lineRule="auto"/>
        <w:ind w:firstLine="708"/>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Существенную помощь в профилактике «сигаретных пожаров» окажут СМИ. В эфире радиостанций и на страницах периодических печатных изданий появятся </w:t>
      </w:r>
      <w:r w:rsidRPr="006357A9">
        <w:rPr>
          <w:rFonts w:ascii="Times New Roman" w:eastAsia="Times New Roman" w:hAnsi="Times New Roman" w:cs="Times New Roman"/>
          <w:bCs/>
          <w:sz w:val="30"/>
          <w:szCs w:val="30"/>
        </w:rPr>
        <w:t>тематические викторины</w:t>
      </w:r>
      <w:r w:rsidRPr="006357A9">
        <w:rPr>
          <w:rFonts w:ascii="Times New Roman" w:eastAsia="Times New Roman" w:hAnsi="Times New Roman" w:cs="Times New Roman"/>
          <w:sz w:val="30"/>
          <w:szCs w:val="30"/>
        </w:rPr>
        <w:t>, а телеканалы покажут </w:t>
      </w:r>
      <w:r w:rsidRPr="006357A9">
        <w:rPr>
          <w:rFonts w:ascii="Times New Roman" w:eastAsia="Times New Roman" w:hAnsi="Times New Roman" w:cs="Times New Roman"/>
          <w:bCs/>
          <w:sz w:val="30"/>
          <w:szCs w:val="30"/>
        </w:rPr>
        <w:t>видеофильм </w:t>
      </w:r>
      <w:r w:rsidRPr="006357A9">
        <w:rPr>
          <w:rFonts w:ascii="Times New Roman" w:eastAsia="Times New Roman" w:hAnsi="Times New Roman" w:cs="Times New Roman"/>
          <w:sz w:val="30"/>
          <w:szCs w:val="30"/>
        </w:rPr>
        <w:t>«Жертвы пагубной привычки». В сети интернет пройдет </w:t>
      </w:r>
      <w:r w:rsidRPr="006357A9">
        <w:rPr>
          <w:rFonts w:ascii="Times New Roman" w:eastAsia="Times New Roman" w:hAnsi="Times New Roman" w:cs="Times New Roman"/>
          <w:bCs/>
          <w:sz w:val="30"/>
          <w:szCs w:val="30"/>
        </w:rPr>
        <w:t>конкурс «Я не курю в постели и тебе не советую</w:t>
      </w:r>
      <w:r w:rsidRPr="006357A9">
        <w:rPr>
          <w:rFonts w:ascii="Times New Roman" w:eastAsia="Times New Roman" w:hAnsi="Times New Roman" w:cs="Times New Roman"/>
          <w:b/>
          <w:bCs/>
          <w:sz w:val="30"/>
          <w:szCs w:val="30"/>
        </w:rPr>
        <w:t>»</w:t>
      </w:r>
      <w:r w:rsidRPr="006357A9">
        <w:rPr>
          <w:rFonts w:ascii="Times New Roman" w:eastAsia="Times New Roman" w:hAnsi="Times New Roman" w:cs="Times New Roman"/>
          <w:sz w:val="30"/>
          <w:szCs w:val="30"/>
        </w:rPr>
        <w:t xml:space="preserve"> на лучшее </w:t>
      </w:r>
      <w:r w:rsidRPr="006357A9">
        <w:rPr>
          <w:rFonts w:ascii="Times New Roman" w:eastAsia="Times New Roman" w:hAnsi="Times New Roman" w:cs="Times New Roman"/>
          <w:sz w:val="30"/>
          <w:szCs w:val="30"/>
        </w:rPr>
        <w:lastRenderedPageBreak/>
        <w:t>видео на тему опасности курения в постели, а в социальных сетях, которые так популярны в кругах студентов, — </w:t>
      </w:r>
      <w:r w:rsidRPr="006357A9">
        <w:rPr>
          <w:rFonts w:ascii="Times New Roman" w:eastAsia="Times New Roman" w:hAnsi="Times New Roman" w:cs="Times New Roman"/>
          <w:bCs/>
          <w:sz w:val="30"/>
          <w:szCs w:val="30"/>
        </w:rPr>
        <w:t>«Не прожигай свою жизнь»</w:t>
      </w:r>
      <w:r w:rsidRPr="006357A9">
        <w:rPr>
          <w:rFonts w:ascii="Times New Roman" w:eastAsia="Times New Roman" w:hAnsi="Times New Roman" w:cs="Times New Roman"/>
          <w:sz w:val="30"/>
          <w:szCs w:val="30"/>
        </w:rPr>
        <w:t>.</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lang w:val="en-US"/>
        </w:rPr>
        <w:t>III</w:t>
      </w:r>
      <w:r w:rsidRPr="006357A9">
        <w:rPr>
          <w:rFonts w:ascii="Times New Roman" w:eastAsia="Times New Roman" w:hAnsi="Times New Roman" w:cs="Times New Roman"/>
          <w:b/>
          <w:sz w:val="30"/>
          <w:szCs w:val="30"/>
        </w:rPr>
        <w:t xml:space="preserve">. </w:t>
      </w:r>
      <w:r w:rsidRPr="006357A9">
        <w:rPr>
          <w:rFonts w:ascii="Times New Roman" w:eastAsia="Times New Roman" w:hAnsi="Times New Roman" w:cs="Times New Roman"/>
          <w:sz w:val="30"/>
          <w:szCs w:val="30"/>
        </w:rPr>
        <w:t>Прописные истины о том, что спички детям не игрушка и что детей без присмотра оставлять нельзя – знает каждый</w:t>
      </w:r>
      <w:r w:rsidRPr="006357A9">
        <w:rPr>
          <w:rFonts w:ascii="Times New Roman" w:eastAsia="Times New Roman" w:hAnsi="Times New Roman" w:cs="Times New Roman"/>
          <w:sz w:val="30"/>
          <w:szCs w:val="30"/>
        </w:rPr>
        <w:tab/>
        <w:t xml:space="preserve"> взрослый, вот только не все придерживаются этих правил. </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Пример:</w:t>
      </w:r>
      <w:r w:rsidRPr="006357A9">
        <w:rPr>
          <w:rFonts w:ascii="Times New Roman" w:eastAsia="Times New Roman" w:hAnsi="Times New Roman" w:cs="Times New Roman"/>
          <w:sz w:val="30"/>
          <w:szCs w:val="30"/>
        </w:rPr>
        <w:t xml:space="preserve"> 29 октября 27-летняя многодетная мать жительница д. Барсуки Климовичского района вместе со старшим сыном отправилась в гости. Дома без присмотра закрытыми в квартире остались трое детей: 2014 и 2017 годов рождения. Около 9 часов вечера, когда привычные игры детям надоели, в их руках оказались спички. Малышам не пришлось их долго искать: они лежали в доступном месте на кухне. Огонь попал на ковер, тление которого заполнило комнату едким дымом. Дети перебежали в соседнюю комнату. Просачивающийся дым, крики и плач малышей услышали соседи и вызвали спасателей. В это время вернулась и мать детей. Она открыла квартиру и вывела малышей на улицу. Благо, никто не пострадал. Дети госпитализированы в учреждение здравоохранения по социальным показаниям. Признаков отравления продуктами горения, а также наличие других повреждений от опасных факторов пожара на момент госпитализации не установлено. В результате пожара повреждено имущество в квартире.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xml:space="preserve">В этом году в области произошло 10 пожаров по причине детской шалости с огнем. </w:t>
      </w:r>
    </w:p>
    <w:p w:rsidR="009954A8" w:rsidRPr="006357A9" w:rsidRDefault="009954A8" w:rsidP="009954A8">
      <w:pPr>
        <w:spacing w:after="0" w:line="240" w:lineRule="auto"/>
        <w:jc w:val="both"/>
        <w:rPr>
          <w:rFonts w:ascii="Times New Roman" w:eastAsia="Times New Roman" w:hAnsi="Times New Roman" w:cs="Times New Roman"/>
          <w:sz w:val="30"/>
          <w:szCs w:val="30"/>
          <w:shd w:val="clear" w:color="auto" w:fill="FFFFFF"/>
        </w:rPr>
      </w:pPr>
      <w:r w:rsidRPr="006357A9">
        <w:rPr>
          <w:rFonts w:ascii="Times New Roman" w:eastAsia="Times New Roman" w:hAnsi="Times New Roman" w:cs="Times New Roman"/>
          <w:sz w:val="30"/>
          <w:szCs w:val="30"/>
          <w:shd w:val="clear" w:color="auto" w:fill="FFFFFF"/>
        </w:rPr>
        <w:t xml:space="preserve">Уважаемые взрослые!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xml:space="preserve">- Никогда не оставляйте малолетних детей без присмотра! Создайте все условия, чтобы спички, бытовые газовые и электрические приборы, бытовая химия и таблетки не стали игрушкой для малышей. Убедитесь, что окна в комнате, где играет ребенок, закрыты.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Постарайтесь организовать досуг детей таким образом, чтобы они не оставались наедине со своими фантазиями.</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Используйте любой удобный момент для беседы с детьми о силе и опасности огня. В доверительной обстановке постарайтесь привить ребенку основные навыки безопасности жизнедеятельности. Беседы должны обучать, а не запугивать. К таким урокам приступайте с раннего детства.</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Необходимо знать о каждом шаге ребенка, о его друзьях.</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Малолетние дети должны хорошо помнить свое имя, номер телефона, фамилию родителей и место их работы, а также номера телефонов экстренных служб.</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xml:space="preserve">- Прежде, чем доверить младшего ребенка старшему, убедитесь еще раз: знает ли он, как вести себя в случае непредвиденной ситуации. </w:t>
      </w:r>
      <w:r w:rsidRPr="006357A9">
        <w:rPr>
          <w:rFonts w:ascii="Times New Roman" w:eastAsia="Times New Roman" w:hAnsi="Times New Roman" w:cs="Times New Roman"/>
          <w:sz w:val="30"/>
          <w:szCs w:val="30"/>
        </w:rPr>
        <w:lastRenderedPageBreak/>
        <w:t xml:space="preserve">Обязательно предупредите соседей или родственников, если по каким-то причинам вы вынуждены оставить их одних.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xml:space="preserve">-У детей обязательно должен быть ключ от входной двери, чтобы в случае опасности покинуть жилье.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 И самое главное: прежде чем требовать от ребенка соблюдения указанных правил, задумайтесь, всегда ли вы выполняете их сами. Ваш личный пример обязательно скажется на поведении ребенка, а значит, и на его безопасности.</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lang w:val="en-US"/>
        </w:rPr>
        <w:t>IV</w:t>
      </w:r>
      <w:r w:rsidRPr="006357A9">
        <w:rPr>
          <w:rFonts w:ascii="Times New Roman" w:eastAsia="Times New Roman" w:hAnsi="Times New Roman" w:cs="Times New Roman"/>
          <w:b/>
          <w:sz w:val="30"/>
          <w:szCs w:val="30"/>
        </w:rPr>
        <w:t>. На 30 %</w:t>
      </w:r>
      <w:r w:rsidRPr="006357A9">
        <w:rPr>
          <w:rFonts w:ascii="Times New Roman" w:eastAsia="Times New Roman" w:hAnsi="Times New Roman" w:cs="Times New Roman"/>
          <w:sz w:val="30"/>
          <w:szCs w:val="30"/>
        </w:rPr>
        <w:t xml:space="preserve"> по сравнению с прошлым годом увеличилось количество пожаров, произошедших по причине нарушения правил пожарной безопасности при устройстве и эксплуатации электрооборудования. По данной причине погибло 7 человек. Огненная стихия зачастую забирает жизни самых уязвимых, одиноких и беззащитных – пенсионеров.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 xml:space="preserve">Пример: </w:t>
      </w:r>
      <w:r w:rsidRPr="006357A9">
        <w:rPr>
          <w:rFonts w:ascii="Times New Roman" w:eastAsia="Times New Roman" w:hAnsi="Times New Roman" w:cs="Times New Roman"/>
          <w:sz w:val="30"/>
          <w:szCs w:val="30"/>
        </w:rPr>
        <w:t xml:space="preserve">14 января жертвой огня стала 90-летняя жительница Кричева. Пожар около полуночи обнаружили соседи, когда огонь уже полностью охватил кровлю. Прибывшими спасателями на полу около двери без признаков жизни была обнаружена пенсионерка. По-видимому, женщина пыталась эвакуироваться, однако опасные факторы пожара оказались сильнее. Огонь не пощадил и жилье: повреждена кровля, перекрытие и имущество. Причина произошедшего – короткое замыкание электропроводки. </w:t>
      </w:r>
    </w:p>
    <w:p w:rsidR="009954A8" w:rsidRPr="006357A9" w:rsidRDefault="009954A8" w:rsidP="009954A8">
      <w:pPr>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 xml:space="preserve">Пример: </w:t>
      </w:r>
      <w:r w:rsidRPr="006357A9">
        <w:rPr>
          <w:rFonts w:ascii="Times New Roman" w:eastAsia="Times New Roman" w:hAnsi="Times New Roman" w:cs="Times New Roman"/>
          <w:sz w:val="30"/>
          <w:szCs w:val="30"/>
        </w:rPr>
        <w:t xml:space="preserve">Не пощадил огонь и100-летнюю жительницу </w:t>
      </w:r>
      <w:r w:rsidRPr="006357A9">
        <w:rPr>
          <w:rFonts w:ascii="Times New Roman" w:eastAsia="Times New Roman" w:hAnsi="Times New Roman" w:cs="Times New Roman"/>
          <w:color w:val="000000"/>
          <w:sz w:val="30"/>
          <w:szCs w:val="30"/>
        </w:rPr>
        <w:t xml:space="preserve">д. Пригани-2 Круглянского района. Пожар произошел 31 мая около 9 часов вечера. Хозяйку без признаков жизни обнаружили на диване. Как выяснилось, чтобы пенсионерке было тепло и комфортно, родные приобрели электрогрелку, загорание которой и привело к трагедии.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rPr>
        <w:tab/>
        <w:t xml:space="preserve">Во избежание трагедий – </w:t>
      </w:r>
      <w:r w:rsidRPr="006357A9">
        <w:rPr>
          <w:rFonts w:ascii="Times New Roman" w:eastAsia="Times New Roman" w:hAnsi="Times New Roman" w:cs="Times New Roman"/>
          <w:sz w:val="30"/>
          <w:szCs w:val="30"/>
        </w:rPr>
        <w:t>с помощью специалистапроверьте исправность электрооборудования и проводки. Не забудьте обезопасить и жилье своих престарелых родных и близких.</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ab/>
        <w:t xml:space="preserve">-Не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ab/>
        <w:t xml:space="preserve">- Не оклеивайте и не окрашивайте электрические провода и кабели.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ab/>
        <w:t xml:space="preserve">- Для исключения возгорания электрооборудования из-за скачков и перепадов напряжения пользуйтесь сетевыми фильтрами.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ab/>
        <w:t xml:space="preserve">-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ab/>
        <w:t xml:space="preserve">- Ни в коем случае не пользуйтесь самодельными удлинителями, электронагревательными приборами и электроинструментом. </w:t>
      </w:r>
    </w:p>
    <w:p w:rsidR="009954A8" w:rsidRPr="006357A9" w:rsidRDefault="009954A8" w:rsidP="009954A8">
      <w:pPr>
        <w:tabs>
          <w:tab w:val="left" w:pos="0"/>
        </w:tabs>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lastRenderedPageBreak/>
        <w:tab/>
        <w:t>- Одна из главных «заповедей» безопасности – не оставляйте включенные электроприборы без присмотра.</w:t>
      </w:r>
    </w:p>
    <w:p w:rsidR="009954A8" w:rsidRPr="006357A9" w:rsidRDefault="009954A8" w:rsidP="009954A8">
      <w:pPr>
        <w:shd w:val="clear" w:color="auto" w:fill="FFFFFF"/>
        <w:spacing w:after="0" w:line="240" w:lineRule="auto"/>
        <w:ind w:firstLine="357"/>
        <w:jc w:val="both"/>
        <w:rPr>
          <w:rFonts w:ascii="Times New Roman" w:eastAsia="Times New Roman" w:hAnsi="Times New Roman" w:cs="Times New Roman"/>
          <w:bCs/>
          <w:sz w:val="30"/>
          <w:szCs w:val="30"/>
        </w:rPr>
      </w:pPr>
      <w:r w:rsidRPr="006357A9">
        <w:rPr>
          <w:rFonts w:ascii="Times New Roman" w:eastAsia="Times New Roman" w:hAnsi="Times New Roman" w:cs="Times New Roman"/>
          <w:b/>
          <w:sz w:val="30"/>
          <w:szCs w:val="30"/>
          <w:lang w:val="en-US"/>
        </w:rPr>
        <w:t>V</w:t>
      </w:r>
      <w:r w:rsidRPr="006357A9">
        <w:rPr>
          <w:rFonts w:ascii="Times New Roman" w:eastAsia="Times New Roman" w:hAnsi="Times New Roman" w:cs="Times New Roman"/>
          <w:b/>
          <w:sz w:val="30"/>
          <w:szCs w:val="30"/>
        </w:rPr>
        <w:t>.</w:t>
      </w:r>
      <w:r w:rsidRPr="006357A9">
        <w:rPr>
          <w:rFonts w:ascii="Times New Roman" w:eastAsia="Times New Roman" w:hAnsi="Times New Roman" w:cs="Times New Roman"/>
          <w:b/>
          <w:bCs/>
          <w:sz w:val="30"/>
          <w:szCs w:val="30"/>
        </w:rPr>
        <w:t>По статистике, 50% от общего числа погибших на пожарах — люди старше 60 лет.</w:t>
      </w:r>
      <w:r w:rsidRPr="006357A9">
        <w:rPr>
          <w:rFonts w:ascii="Times New Roman" w:eastAsia="Times New Roman" w:hAnsi="Times New Roman" w:cs="Times New Roman"/>
          <w:bCs/>
          <w:sz w:val="30"/>
          <w:szCs w:val="30"/>
        </w:rPr>
        <w:t xml:space="preserve"> В силу своих возрастных и физических особенностей риск оказаться жертвами огненной стихии у них гораздо выше, чем у представителей других категорий.</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Причины пожаров в домах пенсионеров типичны: неосторожное обращение с огнем, эксплуатация неисправных электроприборов или печного отопления, оставленная без присмотра пища на плите. Потеря бдительности, снижение остроты зрения, слуха, проблемы с памятью – те факторы, которые могут сыграть фатальную роль. Самостоятельно починить печь, электропроводку или установить пожарный извещатель – эти мероприятия не всегда под силу и по карману пожилому человеку. Махнут рукой, мол, на мой век хватит. А хватит ли?</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Логично, что обеспечить престарелым родителям безопасность в жилье должны помочь дети и внуки. Но реальность оказывается прозаичнее и суровее: в суете дней они забывают о престарелых родителях или не считают своим долгом обеспечить им полноценную и безопасную старость. А что говорить о пожилых родственниках, которые для многих не так близки, как мама и папа, но при этом тоже нуждаются в помощи?..</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Чтобы обратить внимание людей на существующую проблему и напомнить о необходимости контроля за состоянием пожарной безопасности в домах престарелых близких, МЧС разработало</w:t>
      </w:r>
      <w:r w:rsidRPr="006357A9">
        <w:rPr>
          <w:rFonts w:ascii="Times New Roman" w:eastAsia="Times New Roman" w:hAnsi="Times New Roman" w:cs="Times New Roman"/>
          <w:b/>
          <w:bCs/>
          <w:sz w:val="30"/>
          <w:szCs w:val="30"/>
        </w:rPr>
        <w:t>новую информационную кампанию «Безопасная старость»,</w:t>
      </w:r>
      <w:r w:rsidRPr="006357A9">
        <w:rPr>
          <w:rFonts w:ascii="Times New Roman" w:eastAsia="Times New Roman" w:hAnsi="Times New Roman" w:cs="Times New Roman"/>
          <w:sz w:val="30"/>
          <w:szCs w:val="30"/>
        </w:rPr>
        <w:t> которая стартовала по всей стране 1 ноября.</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В ее основе лежат реалистичные образы, которые переносят целевую аудиторию в атмосферу отдыха у бабушки с дедушкой за городом: теплые носки, парное молоко, румяные пирожки. Но в этой идиллии есть и «ложка дегтя» – демонстрация примеров нарушения правил безопасности, которые в домах пенсионеров чаще всего приводят к непоправимому. Главный герой кампании не пенсионер, а работник МЧС. Именно в этом и кроется главная идея: за, казалось бы, некоторой комичностью картинки – спасатель, заменивший в кадре предполагаемую всеми старушку, – прячется важный посыл, который и раскрывается в слоганах.</w:t>
      </w:r>
      <w:r w:rsidRPr="006357A9">
        <w:rPr>
          <w:rFonts w:ascii="Times New Roman" w:eastAsia="Times New Roman" w:hAnsi="Times New Roman" w:cs="Times New Roman"/>
          <w:b/>
          <w:bCs/>
          <w:sz w:val="30"/>
          <w:szCs w:val="30"/>
        </w:rPr>
        <w:t> «Мы не сможем угостить Вас парным молоком вместо Вашей бабушки!», «Мы не сможем испечь пирожки вместо Вашей бабушки!», «Мы не сможем связать носки вместо Вашей бабушки!» </w:t>
      </w:r>
      <w:r w:rsidRPr="006357A9">
        <w:rPr>
          <w:rFonts w:ascii="Times New Roman" w:eastAsia="Times New Roman" w:hAnsi="Times New Roman" w:cs="Times New Roman"/>
          <w:sz w:val="30"/>
          <w:szCs w:val="30"/>
        </w:rPr>
        <w:t xml:space="preserve"> Эти фразы в полной мере показывают, что стоит на кону, если продолжить безразлично относиться к состоянию безопасности в домах близких пожилого возраста. </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lastRenderedPageBreak/>
        <w:t xml:space="preserve">Для максимального распространения информационной кампании МЧС задействует все каналы коммуникации: яркие билборды, тематические </w:t>
      </w:r>
      <w:r w:rsidRPr="006357A9">
        <w:rPr>
          <w:rFonts w:ascii="Times New Roman" w:eastAsia="Times New Roman" w:hAnsi="Times New Roman" w:cs="Times New Roman"/>
          <w:bCs/>
          <w:sz w:val="30"/>
          <w:szCs w:val="30"/>
        </w:rPr>
        <w:t xml:space="preserve">видеоролики и </w:t>
      </w:r>
      <w:r w:rsidRPr="006357A9">
        <w:rPr>
          <w:rFonts w:ascii="Times New Roman" w:eastAsia="Times New Roman" w:hAnsi="Times New Roman" w:cs="Times New Roman"/>
          <w:sz w:val="30"/>
          <w:szCs w:val="30"/>
        </w:rPr>
        <w:t>аудиореклама.</w:t>
      </w:r>
    </w:p>
    <w:p w:rsidR="009954A8" w:rsidRPr="006357A9" w:rsidRDefault="009954A8" w:rsidP="009954A8">
      <w:pPr>
        <w:shd w:val="clear" w:color="auto" w:fill="FFFFFF"/>
        <w:spacing w:after="0" w:line="240" w:lineRule="auto"/>
        <w:ind w:firstLine="709"/>
        <w:jc w:val="both"/>
        <w:rPr>
          <w:rFonts w:ascii="Times New Roman" w:eastAsia="Times New Roman" w:hAnsi="Times New Roman" w:cs="Times New Roman"/>
          <w:bCs/>
          <w:sz w:val="30"/>
          <w:szCs w:val="30"/>
        </w:rPr>
      </w:pPr>
      <w:r w:rsidRPr="006357A9">
        <w:rPr>
          <w:rFonts w:ascii="Times New Roman" w:eastAsia="Times New Roman" w:hAnsi="Times New Roman" w:cs="Times New Roman"/>
          <w:bCs/>
          <w:sz w:val="30"/>
          <w:szCs w:val="30"/>
        </w:rPr>
        <w:t>Присоединяйтесь к информационной кампании МЧС и обеспечьте безопасную и счастливую старость своим близким.</w:t>
      </w:r>
    </w:p>
    <w:p w:rsidR="009954A8" w:rsidRPr="006357A9" w:rsidRDefault="009954A8" w:rsidP="009954A8">
      <w:pPr>
        <w:spacing w:after="0" w:line="240" w:lineRule="auto"/>
        <w:ind w:firstLine="709"/>
        <w:jc w:val="both"/>
        <w:rPr>
          <w:rFonts w:ascii="Times New Roman" w:eastAsia="Times New Roman" w:hAnsi="Times New Roman" w:cs="Times New Roman"/>
          <w:sz w:val="30"/>
          <w:szCs w:val="30"/>
        </w:rPr>
      </w:pPr>
      <w:r w:rsidRPr="006357A9">
        <w:rPr>
          <w:rFonts w:ascii="Times New Roman" w:eastAsia="Times New Roman" w:hAnsi="Times New Roman" w:cs="Times New Roman"/>
          <w:b/>
          <w:sz w:val="30"/>
          <w:szCs w:val="30"/>
          <w:lang w:val="en-US"/>
        </w:rPr>
        <w:t>VI</w:t>
      </w:r>
      <w:r w:rsidRPr="006357A9">
        <w:rPr>
          <w:rFonts w:ascii="Times New Roman" w:eastAsia="Times New Roman" w:hAnsi="Times New Roman" w:cs="Times New Roman"/>
          <w:sz w:val="30"/>
          <w:szCs w:val="30"/>
        </w:rPr>
        <w:t xml:space="preserve">. </w:t>
      </w:r>
      <w:r w:rsidRPr="006357A9">
        <w:rPr>
          <w:rFonts w:ascii="Times New Roman" w:eastAsia="Times New Roman" w:hAnsi="Times New Roman" w:cs="Times New Roman"/>
          <w:b/>
          <w:sz w:val="30"/>
          <w:szCs w:val="30"/>
        </w:rPr>
        <w:t>На водоемах скоро появится ледяная кромка.</w:t>
      </w:r>
      <w:r w:rsidRPr="006357A9">
        <w:rPr>
          <w:rFonts w:ascii="Times New Roman" w:eastAsia="Times New Roman" w:hAnsi="Times New Roman" w:cs="Times New Roman"/>
          <w:sz w:val="30"/>
          <w:szCs w:val="30"/>
        </w:rPr>
        <w:t xml:space="preserve"> Жажда первой зимней рыбалки, хруст льдинок под ножами ледобура и долгожданная первая рыбка из лунки, все это отодвигает здравый смысл и безопасность на задний план. Результат такой беспечности плачевен: ежегодно в ледяной полынье гибнут люди.  В текущем году в Республике при подледной рыбалке погибло 10 человек, жизни 5 человек оборвались при падении в воду со льда.</w:t>
      </w:r>
    </w:p>
    <w:p w:rsidR="009954A8" w:rsidRPr="006357A9" w:rsidRDefault="009954A8" w:rsidP="009954A8">
      <w:pPr>
        <w:spacing w:after="0" w:line="240" w:lineRule="auto"/>
        <w:jc w:val="both"/>
        <w:rPr>
          <w:rFonts w:ascii="Times New Roman" w:eastAsia="Times New Roman" w:hAnsi="Times New Roman" w:cs="Times New Roman"/>
          <w:b/>
          <w:sz w:val="30"/>
          <w:szCs w:val="30"/>
        </w:rPr>
      </w:pPr>
      <w:r w:rsidRPr="006357A9">
        <w:rPr>
          <w:rFonts w:ascii="Times New Roman" w:eastAsia="Times New Roman" w:hAnsi="Times New Roman" w:cs="Times New Roman"/>
          <w:iCs/>
          <w:color w:val="25262A"/>
          <w:sz w:val="30"/>
          <w:szCs w:val="30"/>
        </w:rPr>
        <w:tab/>
      </w:r>
      <w:r w:rsidRPr="006357A9">
        <w:rPr>
          <w:rFonts w:ascii="Times New Roman" w:eastAsia="Times New Roman" w:hAnsi="Times New Roman" w:cs="Times New Roman"/>
          <w:iCs/>
          <w:sz w:val="30"/>
          <w:szCs w:val="30"/>
        </w:rPr>
        <w:t>Для того, чтобы не повторять трагических ошибок,</w:t>
      </w:r>
      <w:r w:rsidRPr="006357A9">
        <w:rPr>
          <w:rFonts w:ascii="Times New Roman" w:eastAsia="Times New Roman" w:hAnsi="Times New Roman" w:cs="Times New Roman"/>
          <w:b/>
          <w:iCs/>
          <w:color w:val="25262A"/>
          <w:sz w:val="30"/>
          <w:szCs w:val="30"/>
        </w:rPr>
        <w:t xml:space="preserve">необходимо знать: </w:t>
      </w:r>
      <w:r w:rsidRPr="006357A9">
        <w:rPr>
          <w:rFonts w:ascii="Times New Roman" w:eastAsia="Times New Roman" w:hAnsi="Times New Roman" w:cs="Times New Roman"/>
          <w:sz w:val="30"/>
          <w:szCs w:val="30"/>
        </w:rPr>
        <w:t>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В устьях рек и протоках прочность льда ослаблена, непрочен лед и в местах быстрого течения, бьющих ключей и стоковых вод, а также в районах произрастания водной растительности, вблизи деревьев, кустов, камыша.</w:t>
      </w:r>
    </w:p>
    <w:p w:rsidR="009954A8" w:rsidRPr="006357A9" w:rsidRDefault="009954A8" w:rsidP="009954A8">
      <w:pPr>
        <w:shd w:val="clear" w:color="auto" w:fill="FFFFFF"/>
        <w:spacing w:after="0" w:line="240" w:lineRule="auto"/>
        <w:ind w:firstLine="60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Если температура воздуха выше 0 градусов держится более трех дней, то прочность льда снижается на 25%.</w:t>
      </w:r>
    </w:p>
    <w:p w:rsidR="009954A8" w:rsidRPr="006357A9" w:rsidRDefault="009954A8" w:rsidP="009954A8">
      <w:pPr>
        <w:shd w:val="clear" w:color="auto" w:fill="FFFFFF"/>
        <w:spacing w:after="0" w:line="240" w:lineRule="auto"/>
        <w:ind w:firstLine="708"/>
        <w:jc w:val="both"/>
        <w:rPr>
          <w:rFonts w:ascii="Times New Roman" w:eastAsia="Times New Roman" w:hAnsi="Times New Roman" w:cs="Times New Roman"/>
          <w:color w:val="000000"/>
          <w:sz w:val="30"/>
          <w:szCs w:val="30"/>
        </w:rPr>
      </w:pPr>
      <w:r w:rsidRPr="006357A9">
        <w:rPr>
          <w:rFonts w:ascii="Times New Roman" w:eastAsia="Times New Roman" w:hAnsi="Times New Roman" w:cs="Times New Roman"/>
          <w:color w:val="000000"/>
          <w:sz w:val="30"/>
          <w:szCs w:val="30"/>
        </w:rPr>
        <w:t xml:space="preserve">Экипированные спасательными жилетами рыбаки полагают, что если и проваляться под лед, то будут защищены. Безусловно, если помощь вовремя подоспеет, это поможет удержаться на плаву и дождаться спасения. Однако, если вовремя не прийти на помощь, существует риск замерзнуть. Специалисты утверждают: при низкой температуре воды человек теряет сознание и начинает замерзать уже через 15—20 минут. И жилет для него не становится палочкой-выручалочкой — он служит лишь ярким ориентиром для спасателей. Самостоятельно плыть </w:t>
      </w:r>
      <w:r>
        <w:rPr>
          <w:rFonts w:ascii="Times New Roman" w:eastAsia="Times New Roman" w:hAnsi="Times New Roman" w:cs="Times New Roman"/>
          <w:color w:val="000000"/>
          <w:sz w:val="30"/>
          <w:szCs w:val="30"/>
        </w:rPr>
        <w:t>к берегу</w:t>
      </w:r>
      <w:r w:rsidRPr="006357A9">
        <w:rPr>
          <w:rFonts w:ascii="Times New Roman" w:eastAsia="Times New Roman" w:hAnsi="Times New Roman" w:cs="Times New Roman"/>
          <w:color w:val="000000"/>
          <w:sz w:val="30"/>
          <w:szCs w:val="30"/>
        </w:rPr>
        <w:t xml:space="preserve"> тонущему помешает тяжесть намокшей зимней одежды. Плюс шок и страх…К сожалению, далеко не все это учитывают. Каждый из рыбаков думает, что именно его опасность обойдет стороной. Излишняя самоуверенность может закончится трагедией. </w:t>
      </w:r>
    </w:p>
    <w:p w:rsidR="009954A8" w:rsidRPr="006357A9" w:rsidRDefault="009954A8" w:rsidP="009954A8">
      <w:pPr>
        <w:shd w:val="clear" w:color="auto" w:fill="FFFFFF"/>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b/>
          <w:bCs/>
          <w:sz w:val="30"/>
          <w:szCs w:val="30"/>
        </w:rPr>
        <w:t>То, чего делать нельзя:</w:t>
      </w:r>
    </w:p>
    <w:p w:rsidR="009954A8" w:rsidRPr="006357A9" w:rsidRDefault="009954A8" w:rsidP="009954A8">
      <w:pPr>
        <w:shd w:val="clear" w:color="auto" w:fill="FFFFFF"/>
        <w:spacing w:after="0" w:line="240" w:lineRule="auto"/>
        <w:ind w:firstLine="60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9954A8" w:rsidRPr="006357A9" w:rsidRDefault="009954A8" w:rsidP="009954A8">
      <w:pPr>
        <w:shd w:val="clear" w:color="auto" w:fill="FFFFFF"/>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b/>
          <w:bCs/>
          <w:sz w:val="30"/>
          <w:szCs w:val="30"/>
        </w:rPr>
        <w:t>Что делать, если Вы провалились в холодную воду:</w:t>
      </w:r>
    </w:p>
    <w:p w:rsidR="009954A8" w:rsidRPr="006357A9" w:rsidRDefault="009954A8" w:rsidP="009954A8">
      <w:pPr>
        <w:shd w:val="clear" w:color="auto" w:fill="FFFFFF"/>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Не паникуйте, не делайте резких движений, сохраните дыхание.</w:t>
      </w:r>
    </w:p>
    <w:p w:rsidR="009954A8" w:rsidRPr="006357A9" w:rsidRDefault="009954A8" w:rsidP="009954A8">
      <w:pPr>
        <w:shd w:val="clear" w:color="auto" w:fill="FFFFFF"/>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lastRenderedPageBreak/>
        <w:t>Раскиньте руки в стороны и постарайтесь зацепиться за кромку льда, придав телу горизонтальное положение.</w:t>
      </w:r>
    </w:p>
    <w:p w:rsidR="009954A8" w:rsidRPr="006357A9" w:rsidRDefault="009954A8" w:rsidP="009954A8">
      <w:pPr>
        <w:shd w:val="clear" w:color="auto" w:fill="FFFFFF"/>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Попытайтесь осторожно налечь грудью на край льда и забросить одну, а потом и другую ноги на лед.</w:t>
      </w:r>
    </w:p>
    <w:p w:rsidR="009954A8" w:rsidRPr="006357A9" w:rsidRDefault="009954A8" w:rsidP="009954A8">
      <w:pPr>
        <w:shd w:val="clear" w:color="auto" w:fill="FFFFFF"/>
        <w:spacing w:after="0" w:line="240" w:lineRule="auto"/>
        <w:ind w:firstLine="720"/>
        <w:jc w:val="both"/>
        <w:rPr>
          <w:rFonts w:ascii="Times New Roman" w:eastAsia="Times New Roman" w:hAnsi="Times New Roman" w:cs="Times New Roman"/>
          <w:sz w:val="30"/>
          <w:szCs w:val="30"/>
        </w:rPr>
      </w:pPr>
      <w:r w:rsidRPr="006357A9">
        <w:rPr>
          <w:rFonts w:ascii="Times New Roman" w:eastAsia="Times New Roman" w:hAnsi="Times New Roman" w:cs="Times New Roman"/>
          <w:sz w:val="30"/>
          <w:szCs w:val="30"/>
        </w:rPr>
        <w:t>Если лед выдержал, перекатываясь, медленно ползите в ту сторону, откуда пришли, ведь здесь лед уже проверен на прочность.</w:t>
      </w:r>
    </w:p>
    <w:p w:rsidR="009954A8" w:rsidRPr="006357A9" w:rsidRDefault="009954A8" w:rsidP="009954A8">
      <w:pPr>
        <w:shd w:val="clear" w:color="auto" w:fill="FFFFFF"/>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b/>
          <w:bCs/>
          <w:sz w:val="30"/>
          <w:szCs w:val="30"/>
        </w:rPr>
        <w:t>Если нужна ваша помощь:</w:t>
      </w:r>
    </w:p>
    <w:p w:rsidR="009954A8" w:rsidRPr="006357A9" w:rsidRDefault="009954A8" w:rsidP="009954A8">
      <w:pPr>
        <w:spacing w:after="0" w:line="240" w:lineRule="auto"/>
        <w:ind w:firstLine="709"/>
        <w:jc w:val="both"/>
        <w:rPr>
          <w:rFonts w:ascii="Times New Roman" w:eastAsia="Times New Roman" w:hAnsi="Times New Roman" w:cs="Times New Roman"/>
          <w:iCs/>
          <w:sz w:val="30"/>
          <w:szCs w:val="30"/>
        </w:rPr>
      </w:pPr>
      <w:r w:rsidRPr="006357A9">
        <w:rPr>
          <w:rFonts w:ascii="Times New Roman" w:eastAsia="Times New Roman" w:hAnsi="Times New Roman" w:cs="Times New Roman"/>
          <w:i/>
          <w:iCs/>
          <w:sz w:val="30"/>
          <w:szCs w:val="30"/>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шарф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9954A8" w:rsidRPr="006357A9" w:rsidRDefault="009954A8" w:rsidP="009954A8">
      <w:pPr>
        <w:spacing w:after="0" w:line="240" w:lineRule="auto"/>
        <w:ind w:firstLine="709"/>
        <w:jc w:val="both"/>
        <w:rPr>
          <w:rFonts w:ascii="Times New Roman" w:eastAsia="Times New Roman" w:hAnsi="Times New Roman" w:cs="Times New Roman"/>
          <w:bCs/>
          <w:sz w:val="30"/>
          <w:szCs w:val="30"/>
        </w:rPr>
      </w:pPr>
      <w:r w:rsidRPr="006357A9">
        <w:rPr>
          <w:rFonts w:ascii="Times New Roman" w:eastAsia="Times New Roman" w:hAnsi="Times New Roman" w:cs="Times New Roman"/>
          <w:sz w:val="30"/>
          <w:szCs w:val="30"/>
        </w:rPr>
        <w:t xml:space="preserve">Под особый контроль - безопасность детей! Объясните детям, какую опасность таит в себе коварный лед, что ни в коем случае нельзя играть на нем и переходить водоем, используя лед в качестве моста. </w:t>
      </w:r>
      <w:r w:rsidRPr="006357A9">
        <w:rPr>
          <w:rFonts w:ascii="Times New Roman" w:eastAsia="Times New Roman" w:hAnsi="Times New Roman" w:cs="Times New Roman"/>
          <w:bCs/>
          <w:sz w:val="30"/>
          <w:szCs w:val="30"/>
        </w:rPr>
        <w:t xml:space="preserve">Не допускайте, чтобы дети находились без присмотра вблизи рек, прудов, карьеров. Не разрешайте им кататься на санках, лыжах, коньках по замерзшим водоемам. </w:t>
      </w:r>
    </w:p>
    <w:p w:rsidR="009954A8" w:rsidRPr="006357A9" w:rsidRDefault="009954A8" w:rsidP="009954A8">
      <w:pPr>
        <w:spacing w:after="0" w:line="240" w:lineRule="auto"/>
        <w:ind w:firstLine="720"/>
        <w:jc w:val="both"/>
        <w:rPr>
          <w:rFonts w:ascii="Times New Roman" w:eastAsia="Times New Roman" w:hAnsi="Times New Roman" w:cs="Times New Roman"/>
          <w:color w:val="000000"/>
          <w:sz w:val="30"/>
          <w:szCs w:val="30"/>
          <w:shd w:val="clear" w:color="auto" w:fill="FFFFFF"/>
        </w:rPr>
      </w:pPr>
    </w:p>
    <w:p w:rsidR="009954A8" w:rsidRPr="006357A9" w:rsidRDefault="009954A8" w:rsidP="009954A8">
      <w:pPr>
        <w:spacing w:after="0" w:line="240" w:lineRule="auto"/>
        <w:jc w:val="both"/>
        <w:rPr>
          <w:rFonts w:ascii="Times New Roman" w:eastAsia="Times New Roman" w:hAnsi="Times New Roman" w:cs="Times New Roman"/>
          <w:sz w:val="30"/>
          <w:szCs w:val="30"/>
        </w:rPr>
      </w:pPr>
      <w:r w:rsidRPr="006357A9">
        <w:rPr>
          <w:rFonts w:ascii="Times New Roman" w:eastAsia="Times New Roman" w:hAnsi="Times New Roman" w:cs="Times New Roman"/>
          <w:color w:val="000000"/>
          <w:sz w:val="30"/>
          <w:szCs w:val="30"/>
          <w:shd w:val="clear" w:color="auto" w:fill="FFFFFF"/>
        </w:rPr>
        <w:t>Берегите себя и своих близких!</w:t>
      </w:r>
    </w:p>
    <w:p w:rsidR="009954A8" w:rsidRPr="006357A9" w:rsidRDefault="009954A8" w:rsidP="009954A8">
      <w:pPr>
        <w:spacing w:after="0" w:line="240" w:lineRule="auto"/>
        <w:jc w:val="right"/>
        <w:rPr>
          <w:rFonts w:ascii="Times New Roman" w:eastAsia="Times New Roman" w:hAnsi="Times New Roman" w:cs="Times New Roman"/>
          <w:i/>
          <w:sz w:val="30"/>
          <w:szCs w:val="30"/>
        </w:rPr>
      </w:pPr>
      <w:r w:rsidRPr="006357A9">
        <w:rPr>
          <w:rFonts w:ascii="Times New Roman" w:eastAsia="Times New Roman" w:hAnsi="Times New Roman" w:cs="Times New Roman"/>
          <w:i/>
          <w:sz w:val="30"/>
          <w:szCs w:val="30"/>
        </w:rPr>
        <w:t>Материал подготовлен</w:t>
      </w:r>
    </w:p>
    <w:p w:rsidR="009954A8" w:rsidRPr="006357A9" w:rsidRDefault="009954A8" w:rsidP="009954A8">
      <w:pPr>
        <w:spacing w:after="0" w:line="240" w:lineRule="auto"/>
        <w:jc w:val="right"/>
        <w:rPr>
          <w:rFonts w:ascii="Times New Roman" w:eastAsia="Times New Roman" w:hAnsi="Times New Roman" w:cs="Times New Roman"/>
          <w:i/>
          <w:sz w:val="30"/>
          <w:szCs w:val="30"/>
        </w:rPr>
      </w:pPr>
      <w:r w:rsidRPr="006357A9">
        <w:rPr>
          <w:rFonts w:ascii="Times New Roman" w:eastAsia="Times New Roman" w:hAnsi="Times New Roman" w:cs="Times New Roman"/>
          <w:i/>
          <w:sz w:val="30"/>
          <w:szCs w:val="30"/>
        </w:rPr>
        <w:t xml:space="preserve">Могилевским областным </w:t>
      </w:r>
    </w:p>
    <w:p w:rsidR="009954A8" w:rsidRPr="006357A9" w:rsidRDefault="009954A8" w:rsidP="009954A8">
      <w:pPr>
        <w:spacing w:after="0" w:line="240" w:lineRule="auto"/>
        <w:jc w:val="right"/>
        <w:rPr>
          <w:rFonts w:ascii="Times New Roman" w:eastAsia="Times New Roman" w:hAnsi="Times New Roman" w:cs="Times New Roman"/>
          <w:i/>
          <w:sz w:val="30"/>
          <w:szCs w:val="30"/>
        </w:rPr>
      </w:pPr>
      <w:r w:rsidRPr="006357A9">
        <w:rPr>
          <w:rFonts w:ascii="Times New Roman" w:eastAsia="Times New Roman" w:hAnsi="Times New Roman" w:cs="Times New Roman"/>
          <w:i/>
          <w:sz w:val="30"/>
          <w:szCs w:val="30"/>
        </w:rPr>
        <w:t>управлением ЧС Республики Беларусь</w:t>
      </w:r>
    </w:p>
    <w:p w:rsidR="009954A8" w:rsidRPr="00215004" w:rsidRDefault="009954A8" w:rsidP="009954A8">
      <w:pPr>
        <w:spacing w:after="0" w:line="240" w:lineRule="auto"/>
        <w:jc w:val="both"/>
        <w:rPr>
          <w:rFonts w:ascii="Times New Roman" w:hAnsi="Times New Roman" w:cs="Times New Roman"/>
          <w:sz w:val="30"/>
          <w:szCs w:val="30"/>
        </w:rPr>
      </w:pPr>
    </w:p>
    <w:p w:rsidR="00F43C0C" w:rsidRDefault="00F43C0C"/>
    <w:sectPr w:rsidR="00F43C0C" w:rsidSect="009954A8">
      <w:headerReference w:type="default" r:id="rId6"/>
      <w:pgSz w:w="11906" w:h="16838"/>
      <w:pgMar w:top="568"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D1C" w:rsidRDefault="00551D1C" w:rsidP="0022368D">
      <w:pPr>
        <w:spacing w:after="0" w:line="240" w:lineRule="auto"/>
      </w:pPr>
      <w:r>
        <w:separator/>
      </w:r>
    </w:p>
  </w:endnote>
  <w:endnote w:type="continuationSeparator" w:id="0">
    <w:p w:rsidR="00551D1C" w:rsidRDefault="00551D1C" w:rsidP="0022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D1C" w:rsidRDefault="00551D1C" w:rsidP="0022368D">
      <w:pPr>
        <w:spacing w:after="0" w:line="240" w:lineRule="auto"/>
      </w:pPr>
      <w:r>
        <w:separator/>
      </w:r>
    </w:p>
  </w:footnote>
  <w:footnote w:type="continuationSeparator" w:id="0">
    <w:p w:rsidR="00551D1C" w:rsidRDefault="00551D1C" w:rsidP="00223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204944"/>
      <w:docPartObj>
        <w:docPartGallery w:val="Page Numbers (Top of Page)"/>
        <w:docPartUnique/>
      </w:docPartObj>
    </w:sdtPr>
    <w:sdtEndPr>
      <w:rPr>
        <w:rFonts w:ascii="Times New Roman" w:hAnsi="Times New Roman" w:cs="Times New Roman"/>
        <w:sz w:val="30"/>
        <w:szCs w:val="30"/>
      </w:rPr>
    </w:sdtEndPr>
    <w:sdtContent>
      <w:p w:rsidR="00820FA8" w:rsidRPr="00820FA8" w:rsidRDefault="0022368D" w:rsidP="00820FA8">
        <w:pPr>
          <w:pStyle w:val="a3"/>
          <w:jc w:val="center"/>
          <w:rPr>
            <w:rFonts w:ascii="Times New Roman" w:hAnsi="Times New Roman" w:cs="Times New Roman"/>
            <w:sz w:val="30"/>
            <w:szCs w:val="30"/>
          </w:rPr>
        </w:pPr>
        <w:r w:rsidRPr="00820FA8">
          <w:rPr>
            <w:rFonts w:ascii="Times New Roman" w:hAnsi="Times New Roman" w:cs="Times New Roman"/>
            <w:sz w:val="30"/>
            <w:szCs w:val="30"/>
          </w:rPr>
          <w:fldChar w:fldCharType="begin"/>
        </w:r>
        <w:r w:rsidR="00F43C0C" w:rsidRPr="00820FA8">
          <w:rPr>
            <w:rFonts w:ascii="Times New Roman" w:hAnsi="Times New Roman" w:cs="Times New Roman"/>
            <w:sz w:val="30"/>
            <w:szCs w:val="30"/>
          </w:rPr>
          <w:instrText>PAGE   \* MERGEFORMAT</w:instrText>
        </w:r>
        <w:r w:rsidRPr="00820FA8">
          <w:rPr>
            <w:rFonts w:ascii="Times New Roman" w:hAnsi="Times New Roman" w:cs="Times New Roman"/>
            <w:sz w:val="30"/>
            <w:szCs w:val="30"/>
          </w:rPr>
          <w:fldChar w:fldCharType="separate"/>
        </w:r>
        <w:r w:rsidR="00DB7008">
          <w:rPr>
            <w:rFonts w:ascii="Times New Roman" w:hAnsi="Times New Roman" w:cs="Times New Roman"/>
            <w:noProof/>
            <w:sz w:val="30"/>
            <w:szCs w:val="30"/>
          </w:rPr>
          <w:t>2</w:t>
        </w:r>
        <w:r w:rsidRPr="00820FA8">
          <w:rPr>
            <w:rFonts w:ascii="Times New Roman" w:hAnsi="Times New Roman" w:cs="Times New Roman"/>
            <w:sz w:val="30"/>
            <w:szCs w:val="3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A8"/>
    <w:rsid w:val="0022368D"/>
    <w:rsid w:val="002E1B99"/>
    <w:rsid w:val="00551D1C"/>
    <w:rsid w:val="009954A8"/>
    <w:rsid w:val="00A07429"/>
    <w:rsid w:val="00DB7008"/>
    <w:rsid w:val="00F43C0C"/>
    <w:rsid w:val="00F9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258DD-4D84-4185-8758-67D38436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4A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9954A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2235</Words>
  <Characters>13796</Characters>
  <Application>Microsoft Office Word</Application>
  <DocSecurity>0</DocSecurity>
  <Lines>320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Можченко Инна Викторовна</cp:lastModifiedBy>
  <cp:revision>2</cp:revision>
  <dcterms:created xsi:type="dcterms:W3CDTF">2021-11-16T09:12:00Z</dcterms:created>
  <dcterms:modified xsi:type="dcterms:W3CDTF">2021-11-16T09:12:00Z</dcterms:modified>
</cp:coreProperties>
</file>