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3" w:rsidRPr="00C43352" w:rsidRDefault="00EA54E3" w:rsidP="00EA54E3">
      <w:pPr>
        <w:tabs>
          <w:tab w:val="left" w:pos="63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ОПЕРАТИВНАЯ ОБСТАНОВКА В ОБЛАСТИ. </w:t>
      </w:r>
    </w:p>
    <w:p w:rsidR="00EA54E3" w:rsidRPr="00C43352" w:rsidRDefault="00EA54E3" w:rsidP="00EA54E3">
      <w:pPr>
        <w:tabs>
          <w:tab w:val="left" w:pos="63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БЕЗОПАСНОСТЬ НА ВОДОЕМАХ. ЭЛЕКТРООБОРУДОВАНИЕ. НЕОСТОРОЖНОЕ ОБРАЩЕНИЕ С ОГНЕМ. БЕЗОПАСНОСТЬ НА АГРОПРОМЫШЛЕННЫХ ОБЪЕКТАХ. </w:t>
      </w:r>
    </w:p>
    <w:p w:rsidR="00EA54E3" w:rsidRPr="00C43352" w:rsidRDefault="00EA54E3" w:rsidP="00EA54E3">
      <w:pPr>
        <w:tabs>
          <w:tab w:val="left" w:pos="63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ПОТЕРЯВШИЕСЯ В ЛЕСУ</w:t>
      </w:r>
    </w:p>
    <w:p w:rsidR="00EA54E3" w:rsidRPr="00C43352" w:rsidRDefault="00EA54E3" w:rsidP="00EA5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33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 подготовлен Центром безопасности жизнедеятельности и взаимодействия с общественностью Могилевского областного управления МЧС</w:t>
      </w:r>
    </w:p>
    <w:p w:rsidR="00EA54E3" w:rsidRPr="00C43352" w:rsidRDefault="00EA54E3" w:rsidP="00EA5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A54E3" w:rsidRPr="00C43352" w:rsidRDefault="00EA54E3" w:rsidP="00EA54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Pr="00C433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Статистика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6 месяцев 2024 года в области произошло 404 пожара 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(в 2023 году – 424)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погибло 38 человек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2023 году – 39), в том числе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2 ребёнка (в 2023 году – не было гибели)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Пострадал 41 человек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(в 2023 году – 46), в том числе 3 ребёнка (в 2023 году – 1 ребёнок). В результате пожаров уничтожено 71 строение, 22 единицы техники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(в 2023 году – 76/13). Погибло 14 голов скота (в 2023 году – 2).</w:t>
      </w:r>
    </w:p>
    <w:p w:rsidR="00EA54E3" w:rsidRPr="00C43352" w:rsidRDefault="00EA54E3" w:rsidP="00EA54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Основными причинами возникновения возгораний стали:</w:t>
      </w:r>
    </w:p>
    <w:p w:rsidR="00EA54E3" w:rsidRPr="00C43352" w:rsidRDefault="00EA54E3" w:rsidP="00EA54E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неосторожное обращение с огнём – 99 пожаров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(в 2023 – 157 пожаров);</w:t>
      </w:r>
    </w:p>
    <w:p w:rsidR="00EA54E3" w:rsidRPr="00C43352" w:rsidRDefault="00EA54E3" w:rsidP="00EA54E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отопительного оборудования – 97 пожаров (в 2023 – 87 пожаров);</w:t>
      </w:r>
    </w:p>
    <w:p w:rsidR="00EA54E3" w:rsidRPr="00C43352" w:rsidRDefault="00EA54E3" w:rsidP="00EA54E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электрооборудования – 124 пожара (в 2023 – 120 пожаров);</w:t>
      </w:r>
    </w:p>
    <w:p w:rsidR="00EA54E3" w:rsidRPr="00C43352" w:rsidRDefault="00EA54E3" w:rsidP="00EA54E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детская шалость с огнем – 9 пожаров (в 2023 – 12 пожаров);</w:t>
      </w:r>
    </w:p>
    <w:p w:rsidR="00EA54E3" w:rsidRPr="00C43352" w:rsidRDefault="00EA54E3" w:rsidP="00EA54E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правил эксплуатации газовых устройств –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6 пожаров (в 2023 – 5 пожаров).</w:t>
      </w:r>
    </w:p>
    <w:p w:rsidR="00EA54E3" w:rsidRPr="00C43352" w:rsidRDefault="00EA54E3" w:rsidP="00EA54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проявление сил природы – 2 пожара (в 2023 – 0 пожаров).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жилом фонде произошло 333 пожара (в 2023 – 331 пожар). Основная категория погибших – неработающие (37 %), пенсионеры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(32 %) и рабочие (24 %) из общего числа погибших. 86 % в момент возникновения пожара находились в состоянии алкогольного опьянения. 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городах произошло 197 пожаров (в 2023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215 пожаров), погибло 15 человек (в 2023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 человек). В сельской местности произошло 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207 пожаров, (в 2023 – 209 пожаров), погибло 23 человека 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(в 2023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 человек).</w:t>
      </w:r>
    </w:p>
    <w:p w:rsidR="00EA54E3" w:rsidRPr="00C43352" w:rsidRDefault="00EA54E3" w:rsidP="00EA54E3">
      <w:pPr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Вода продолжает забирать жизни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С начала купального периода в республике утонули 120 человек, из них 14 детей (данные актуальны на 10 июля).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Трагическая обстановка с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гибелью людей на водоемах складывается и в области: утонуло 5 человек, в том числе 2 ребенка. </w:t>
      </w:r>
    </w:p>
    <w:p w:rsidR="00EA54E3" w:rsidRPr="00C43352" w:rsidRDefault="00EA54E3" w:rsidP="00EA54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Усугубляющие факторы: не оборудованные для купания места и алкоголь.</w:t>
      </w:r>
    </w:p>
    <w:p w:rsidR="00EA54E3" w:rsidRPr="00C43352" w:rsidRDefault="00EA54E3" w:rsidP="00EA54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2 июля в 13-41 в службу МЧС от очевидцев поступило сообщение об утоплении мужчины в открытом водоеме – пруду «Запольском» около арогородка Рясно Дрибинского района. Водолазами МЧС в 15 метрах от берега на глубине 2.5 метров обнаружен и извлечен на берег утонувший 47-летний местный житель. </w:t>
      </w:r>
    </w:p>
    <w:p w:rsidR="00EA54E3" w:rsidRPr="00C43352" w:rsidRDefault="00EA54E3" w:rsidP="00EA54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Как выяснилось, компания из 3 человек (1 женщина и 2 мужчин) отдыхала на берегу пруда. Не обошлось и без спиртного. Один из них пошел искупаться, во время плавания нырнул и больше на поверхности воды не появлялся.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3 июля утром в реке Березина около деревни Палицкое Осиповичского района был обнаружен утонувший 61-летний житель Минска. Как выяснилось, компания из 4-х мужчин отдыхала на берегу реки, ловили рыбу, употребляли спиртное, купались. Около 10 часов вечера один из них плавал в реке и внезапно исчез с поверхности. Утром его без признаков жизни обнаружили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на поверхности воды в 2 метрах от берега. 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 1 июля в Бобруйске в реке Березина велись поиски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17-летнего подростка. В этот день кампания ребят из семи человек отдыхала на берегу реки. Трое парней решили переплыть реку на противоположный берег. Двое доплыли до берега, а третий, к сожалению, нет. Тело подростка было обнаружено 3 июля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водолазами в 45 метрах от берега. 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Этим летом практически ежедневно на водоемах гибнут люди. Родители теряют детей, а дети теряют родителей. Прежде чем войти в воду задумайтесь: все ли Вы сделали для безопасного принятия освещающих процедур. Оборудовано ли это место для купания? Трезвы ли Вы или уже находитесь в состоянии, когда «море по колено»? Достаточно ли хорошо Вы плаваете, чтобы переплывать водоем? При этом учитывайте сильное течение, холодные ключи, плохое самочувствие и возможность возникновения судорог. И самое главное: где находятся Ваши дети, причем относится это не только к малышам, но и подросткам.</w:t>
      </w:r>
    </w:p>
    <w:p w:rsidR="00EA54E3" w:rsidRPr="00C43352" w:rsidRDefault="00EA54E3" w:rsidP="00EA5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</w:rPr>
        <w:t>Напоминаем правила поведения на водоемах:</w:t>
      </w:r>
    </w:p>
    <w:p w:rsidR="00EA54E3" w:rsidRPr="00C43352" w:rsidRDefault="00EA54E3" w:rsidP="00EA54E3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купайтесь на необорудованных пляжах. Если вы отдыхаете у воды, то дно водоёма должно быть чистым, без коряг, водорослей и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ила. Осмотритесь – нет ли на берегу битого стекла, острых камней и других опасных предметов. </w:t>
      </w:r>
    </w:p>
    <w:p w:rsidR="00EA54E3" w:rsidRPr="00C43352" w:rsidRDefault="00EA54E3" w:rsidP="00EA54E3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ныряйте с разбегу, заходите в воду постепенно, чтобы дать телу привыкнуть к перепаду температур и избежать спазмов кровеносных сосудов. Если вы много времени провели на солнце, не спешите: отойдите в тень, остыньте и только потом идите плавать. </w:t>
      </w:r>
    </w:p>
    <w:p w:rsidR="00EA54E3" w:rsidRPr="00C43352" w:rsidRDefault="00EA54E3" w:rsidP="00EA54E3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 из проблем во время плавания – это чувство меры, которое многие теряют, забывая, что долгое пребывание в воде приводит к переохлаждению организма. Если Вы почувствовали озноб, надо немедленно выйти на берег и сделать короткую, но энергичную пробежку. Продолжительность купания зависит от температуры воздуха и воды, силы ветра. Ни в коем случае не заходите в воду во время грозы!</w:t>
      </w:r>
    </w:p>
    <w:p w:rsidR="00EA54E3" w:rsidRPr="00C43352" w:rsidRDefault="00EA54E3" w:rsidP="00EA54E3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не умеете плавать, не заплывайте на глубину на матрасах и кругах. Помните, что матрасы и другие подобные приспособления не являются плавательными средствами – они могут сдуться в самый неподходящий момент.</w:t>
      </w: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7 июля на водоеме Горново в Пинском районе утонул мужчина, пытавшийся спасти ребенка. Шестилетняя девочка плавала на надувном матрасе. Ветром ее начало относить от берега. На расстоянии около 50 метров от берега она упала в воду и начала тонуть. На помощь бросились двое мужчин. Один выплыл с девочкой на берег, а второй скрылся под водой. </w:t>
      </w:r>
    </w:p>
    <w:p w:rsidR="00EA54E3" w:rsidRPr="00C43352" w:rsidRDefault="00EA54E3" w:rsidP="00E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купании запрещается: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Заплывать за знаки ограждения и предупреждающие знаки.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Купаться и нырять в запрещенных и неизвестных местах.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Купаться в состоянии алкогольного опьянения.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Прыгать в воду с дамб, пристаней, катеров, лодок, плотов.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BFBFB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Подплывать к движущимся судам, лодкам, катерам, катамаранам, гидроциклам.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Допускать шалости, связанные с нырянием и захватом конечностей купающихся, взбираться на буи и другие технические сооружения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ложные сигналы бедствия.</w:t>
      </w:r>
    </w:p>
    <w:p w:rsidR="00EA54E3" w:rsidRPr="00C43352" w:rsidRDefault="00EA54E3" w:rsidP="00EA54E3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Оставлять детей без присмотра. </w:t>
      </w:r>
    </w:p>
    <w:p w:rsidR="00EA54E3" w:rsidRPr="00C43352" w:rsidRDefault="00EA54E3" w:rsidP="00EA5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Что делать, если на ваших глазах тонет человек?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Осмотритесь, есть ли рядом какое-либо спасательное средство, которое вы можете бросить тонущему (спасательный круг, надувной матрас, доска и так далее). Тщательно взвесьте, сможете ли вы ему помочь, достаточно ли хорошо плаваете? Если уверены, не теряя времени – плывите к тонущему. Но не подплывайте спереди, только сзади, иначе он в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приступе паники может цепляться за вас, утягивая под воду. Подплывите к тонущему сзади, подхватите его под мышки или за волосы. Переверните человека лицом вверх, чтобы он мог дышать, и плывите к берегу. Не давайте ему ухватиться за вас и держите крепко, чтобы он не мог перевернуться. </w:t>
      </w:r>
    </w:p>
    <w:p w:rsidR="00EA54E3" w:rsidRPr="00C43352" w:rsidRDefault="00EA54E3" w:rsidP="00E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Летом очень популярны каркасные и надувные детские бассейны. Вот только вместе с желаемой прохладой они несут серьезную опасность для детей.</w:t>
      </w: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30 июня в</w:t>
      </w:r>
      <w:r w:rsidRPr="00C4335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городе Ельске Гомельской области в детском надувном бассейне во дворе дома утонул малыш 2023 года рождения.</w:t>
      </w:r>
      <w:r w:rsidRPr="00C4335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Мальчик играл на подворье дома с мячом, который упал в бассейн. Ребенок полез за ним и упал в воду. Родители незамедлительно стали проводить сердечно-легочную реанимацию и сообщили в скорую помощь. К сожалению, реанимировать малыша не удалось. 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Каркасный бассейн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вмещает большой объём воды, его ставят на длительный срок, поэтому безопаснее оградить бассейн заборчиком настолько высоким, чтобы ребёнок не мог самостоятельно перелезть через него. </w:t>
      </w: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Вместо ограждения можно использовать накрытие бассейна. Конечно, не стоит применять обычную полиэтиленовую плёнку! Она не выдержит вес ребёнка. Опасность в таком случае, напротив, возрастает! Сейчас производители предлагают накрытия для бассейнов из прочной ПВХ-плёнки, винила, брезента.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Очень важно, чтобы бассейн был накрыт полностью и, нельзя было залезть под край укрывного материала. 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color w:val="0A0808"/>
          <w:sz w:val="30"/>
          <w:szCs w:val="30"/>
          <w:shd w:val="clear" w:color="auto" w:fill="FFFFFF"/>
          <w:lang w:eastAsia="ru-RU"/>
        </w:rPr>
        <w:t>Уберите от бассейна лестницу, скамеечки или стулья, по которым можно попасть внутрь. 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Всегда следите за плавающим в бассейне ребёнком. Здесь есть дополнительные опасности: фильтры и наносы могут стать причиной телесных повреждений, в них запутываются длинные волосы.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Позаботьтесь о наличии надувных жилетов и других плавательных средств. И научите ребёнка плавать! Поверьте, это очень полезный навык и отличный вариант для активного времяпрепровождения.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 надувных бассейнов мягкие бортики,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которые ребёнок может перегнуться и нырнуть в воду вперёд головой. И если не находиться рядом, трагедии не избежать. Воду из них лучше сливать сразу после использования. Эта мера избавит вас от постоянного напряжения из-за беспокойства о безопасности ребёнка.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Опасность для детей представляет любой источник «воды»,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будь то ведро с водой или копань.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lastRenderedPageBreak/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5 июля вечером трагедия произошла в деревне Кулики Мядельского района. На территории частного домовладения в искусственном водоеме глубиной в два метра утонул двухлетний мальчик. Ребенка извлекли из воды родители. </w:t>
      </w: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Страшно даже представить боль и отчаяние родителей, потерявших ребенка. Поэтому, самое главное правило – не оставлять у воды малышей без присмотра. Они могут оступиться и упасть, захлебнуться водой или попасть в яму. К сожалению, не редки случаи, когда маленькие дети тонут в ванне, в бочках, в искусственных водоемах, оставленные родителями "буквально на одну минутку".</w:t>
      </w:r>
    </w:p>
    <w:p w:rsidR="00EA54E3" w:rsidRPr="00C43352" w:rsidRDefault="00EA54E3" w:rsidP="00E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III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На первом месте в рейтинге пожаров находятся возгорания, произошедшие по причине нарушения правил пожарной безопасности при устройстве и эксплуатации электрооборудования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20 июня в 22-29 в службу МЧС позвонил взволнованный могилевчанин и сообщил, что в доме его 74-летнего престарелого отца задымление. Не теряя время, сын помчался к отцу и до прибытия спасателей подручными средствами ликвидировал горение. В результате пожара частично поврежден ковер и электрический удлинитель. Пенсионер с диагнозом «отравление продуктами горения легкой степени» госпитализирован. Как выяснилось, предотвратить трагедию удалось благодаря системе видеонаблюдения за престарелым человеком. Вечером пенсионер грел воду кипятильником, а после, не отключив электроприбор от розетки, положил его на диван. Сын увидел по видеокамере, как отец пытается потушить пожар и незамедлительно поехал на помощь. 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Короткое замыкание телевизора – такова предварительная причина пожара, произошедшего вечером 22 июня в трехкомнатной квартире девятиэтажного жилого дома по </w:t>
      </w:r>
      <w:r w:rsidRPr="00C4335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ул. Ванцетти в Бобруйске. До приезда спасателей жильцы подручными средствами ликвидировали горение, и вышли на улицу. </w:t>
      </w:r>
      <w:r w:rsidRPr="00C433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результате пожара уничтожен телевизор, повреждено имущество на кухне, закопчены стены и потолок.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29 июня в 17-15 поступило сообщение о сработке сигнализации в пятиэтажном здании общежития «Могилевского государственного технологического колледжа», расположенного по проспекту Шмидта в Могилеве. Спасатели оперативно прибыли к месту вызова: из окна 3 этажа шел дым. Пламя оперативно укротили, не дав огню выйти за пределы комнаты. До прибытия подразделений МЧС из здания общежития самостоятельно эвакуировались 77 человек из них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75 несовершеннолетних. В результате пожара в комнате на третьем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 xml:space="preserve">этаже повреждена кровать, оконная рама, закопчены стены и потолок. На момент возникновения пожара, жильцы блока в комнате отсутствовали. Никто не пострадал. По предварительным данным причиной пожара могло стать короткое замыкание оставленного включенным в розетку зарядного устройства от мобильного телефона. 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 избежание огненных ЧС: </w:t>
      </w:r>
    </w:p>
    <w:p w:rsidR="00EA54E3" w:rsidRPr="00C43352" w:rsidRDefault="00EA54E3" w:rsidP="00EA54E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др.), не оклеивайте и не окрашивайте электрические провода и кабели. </w:t>
      </w:r>
    </w:p>
    <w:p w:rsidR="00EA54E3" w:rsidRPr="00C43352" w:rsidRDefault="00EA54E3" w:rsidP="00EA54E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исключения возгорания электрооборудования из-за скачков и перепадов напряжения пользуйтесь сетевыми фильтрами. </w:t>
      </w:r>
    </w:p>
    <w:p w:rsidR="00EA54E3" w:rsidRPr="00C43352" w:rsidRDefault="00EA54E3" w:rsidP="00EA54E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</w:t>
      </w:r>
    </w:p>
    <w:p w:rsidR="00EA54E3" w:rsidRPr="00C43352" w:rsidRDefault="00EA54E3" w:rsidP="00EA54E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трогайте технику мокрыми руками и не держите включенные электроприборы в ванной, так как здесь образуются токопроводящие водяные пары. </w:t>
      </w:r>
    </w:p>
    <w:p w:rsidR="00EA54E3" w:rsidRPr="00C43352" w:rsidRDefault="00EA54E3" w:rsidP="00EA54E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Ни в коем случае не пользуйтесь самодельными удлинителями, электронагревательными приборами и электроинструментом.</w:t>
      </w:r>
    </w:p>
    <w:p w:rsidR="00EA54E3" w:rsidRPr="00C43352" w:rsidRDefault="00EA54E3" w:rsidP="00EA54E3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запомнить, что «режим ожидания» у телевизора, компьютера и другой техники – это пожароопасный режим электроприбора. Поэтому каждый, кто выходит из дому последним, или последним ложится спать, должен не только отключить газ, перекрыть воду, но и обязательно полностью отключить все электроприборы, вынув вилки из розетки. </w:t>
      </w:r>
    </w:p>
    <w:p w:rsidR="00EA54E3" w:rsidRPr="00C43352" w:rsidRDefault="00EA54E3" w:rsidP="00EA54E3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не в коем случае не оставляйте на ночь заряжаться мобильные телефоны!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54E3" w:rsidRPr="00C43352" w:rsidRDefault="00EA54E3" w:rsidP="00EA5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IV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Неосторожное обращение с огнем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теряют своей актуальности и пожары, произошедшие по причине неосторожного обращения с огнем.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данной причине погибло </w:t>
      </w:r>
      <w:r w:rsidRPr="00C433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33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Pr="00C433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причем 8</w:t>
      </w:r>
      <w:r w:rsidRPr="00C433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7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 их числа погибших на момент возникновения пожара находились в состоянии алкогольного опьянения. 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be-BY"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21 июня в 21-11 в службу МЧС от жителей деревни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Веремейки Чериковского района поступило сообщение о пожаре двухквартирного жилого дома по улице Совхозной.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Очаг возгорания находился в квартире, в которой проживает 38-летний мужчина. По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предварительным данным, в этот день, после употребления спиртного он уснул, не затушив сигарету. Около 9 часов вечера проснулся от нехватки воздуха- квартира была охвачена огнем. Хозяин поспешил эвакуироваться. Одновременно в соседней квартире сработал автономный пожарный извещатель и 65-летняя пенсионерка, также, не пострадав, вышла на улицу. В результате пожара уничтожена кровля, частично повреждено перекрытия и имущество в доме.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be-BY"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Хотел приготовить еду, а в итоге лишился крыши над головой, хозяйственных строений и причинил значительный ущерб соседям. Так, 1 июля около 5 часов вечера 44-летний могилевчанин, проживающий в одной из квартир одноэтажного двухквартирного жилого дома по переулку Учебному, решил приготовить еду на улице. Разжег огонь, а сам ненадолго отлучился в дом. Вот только место для готовки он выбрал совсем не безопасное – рядом с домом и хозяйственными постройками. Огонь мгновенно перебросился на строения и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уничтожил кровлю и перекрытие жилого дома, блочный и деревянный сараи. Также в соседних домовладениях уничтожена кровля деревянной бани и кровля деревянного хозяйственного строения.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  <w:lang w:eastAsia="ru-RU"/>
        </w:rPr>
        <w:t xml:space="preserve">Самогонный аппарат стал причиной пожара в могилевской квартире. </w:t>
      </w:r>
      <w:r w:rsidRPr="00C43352">
        <w:rPr>
          <w:rFonts w:ascii="Times New Roman" w:eastAsia="Times New Roman" w:hAnsi="Times New Roman" w:cs="Times New Roman"/>
          <w:bCs/>
          <w:i/>
          <w:iCs/>
          <w:sz w:val="30"/>
          <w:szCs w:val="30"/>
          <w:shd w:val="clear" w:color="auto" w:fill="FFFFFF"/>
          <w:lang w:eastAsia="ru-RU"/>
        </w:rPr>
        <w:t xml:space="preserve">9 июля в 15-14 поступило сообщение о пожаре двухкомнатной квартиры десятиэтажного жилого дома по улице Каштановой.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Когда первые подразделения МЧС прибыли к месту вызова, из окна на третьем этаже шел дым. В квартире находился 19-летний сын хозяйки. С его слов, отец ушел на работу, оставив включенным самогонный аппарат на газовой плите. Почувствовав запах дыма из кухни, парень заметил горение аппарата и попытался потушить его водой, но безуспешно. С загоранием справились спасатели, которых вызвала соседка. Пожар повредил потолок, закоптил стены и имущество на кухне.</w:t>
      </w:r>
    </w:p>
    <w:p w:rsidR="00EA54E3" w:rsidRPr="00C43352" w:rsidRDefault="00EA54E3" w:rsidP="00EA54E3">
      <w:pPr>
        <w:tabs>
          <w:tab w:val="left" w:pos="5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Пример:</w:t>
      </w: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be-BY"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27 июня вечером в районную больницу за медицинской помощью обратился 28-летний житель агрогородка Застенок Глусского района. Как выяснилось, находясь дома, он услышал шипение из газового шланга. Мужчина подошел, чтобы перекрыть газ, вот только в руках у него была горящая сигарета. Произошла вспышка газа, в результате которой он получил 9 % ожоги тела и был госпитализирован.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pacing w:val="1"/>
          <w:sz w:val="30"/>
          <w:szCs w:val="30"/>
          <w:lang w:eastAsia="ru-RU"/>
        </w:rPr>
        <w:t>В результате пожара повреждена одежда на пострадавшем, повреждено имущество на кухне.</w:t>
      </w:r>
      <w:r w:rsidRPr="00C4335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 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Используемый в быту газ </w:t>
      </w: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пожароопасен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, а в смеси с воздухом                       в определённых пропорциях ещё и </w:t>
      </w: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взрывоопасен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Таким образом, утечка газа и неосторожное обращение с источниками открытого огня могут привести к пожарам. Взрыв газовоздушной смеси происходит не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только от открытого огня, но и искры, которая может возникнуть в электрической сети при работе бытового электрического оборудования.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Природный газ легче воздуха и поэтому при выходе из трубопровода поднимается вверх. Сжиженный газ, который поставляется в баллонах и заполняется в резервуарные установки, наоборот тяжелее воздуха, в связи с чем представляет большую опасность, так как в случае утечек может скапливаться в помещении кухни или, что ещё хуже, в подвале.</w:t>
      </w:r>
    </w:p>
    <w:p w:rsidR="00EA54E3" w:rsidRPr="00C43352" w:rsidRDefault="00EA54E3" w:rsidP="00EA54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Запомните:</w:t>
      </w:r>
    </w:p>
    <w:p w:rsidR="00EA54E3" w:rsidRPr="00C43352" w:rsidRDefault="00EA54E3" w:rsidP="00EA54E3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Уходя из дома или укладываясь спать, необходимо перекрыть вентиль подачи газа. </w:t>
      </w:r>
    </w:p>
    <w:p w:rsidR="00EA54E3" w:rsidRPr="00C43352" w:rsidRDefault="00EA54E3" w:rsidP="00EA54E3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готовке еды – оставляйте открытыми форточки.</w:t>
      </w:r>
    </w:p>
    <w:p w:rsidR="00EA54E3" w:rsidRPr="00C43352" w:rsidRDefault="00EA54E3" w:rsidP="00EA54E3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оставляйте готовящуюся пищу на плите без присмотра. </w:t>
      </w:r>
    </w:p>
    <w:p w:rsidR="00EA54E3" w:rsidRPr="00C43352" w:rsidRDefault="00EA54E3" w:rsidP="00EA54E3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 до 12 лет самостоятельно пользоваться газовыми приборами запрещено.</w:t>
      </w:r>
    </w:p>
    <w:p w:rsidR="00EA54E3" w:rsidRPr="00C43352" w:rsidRDefault="00EA54E3" w:rsidP="00EA54E3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запахе газа в помещении, необходимо перекрыть вентиль подачи газа, проветрить помещение и обраться к специалистам. Не стоит в этот период курить, зажигать спички, запрещается даже включать свет, так как при значительной концентрации газа возможен взрыв. 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Pr="00C433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Лето – горячая пора для аграриев. В самом разгаре период заготовки кормов, все ближе начало уборочной кампании. Важно не только убрать корма и урожай, но и сохранить их.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2023 году на объектах агропромышленного комплекса области произошло 33 пожара,</w:t>
      </w:r>
      <w:r w:rsidRPr="00C433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погибло 2 человека, 2 травмировано. </w:t>
      </w:r>
      <w:r w:rsidRPr="00C433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8 пожаров произошло на объектах хранения грубых кормов. Уничтожено и повреждено 357 тонн грубых кормов, повреждено (уничтожено) </w:t>
      </w:r>
      <w:r w:rsidRPr="00C433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10 единиц сельскохозяйственной техники. 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первое полугодие 2024 года произошло 5 пожаров на объектах агропромышленного комплекса области.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23 июня около 3 часов дня при уборке травяных культур в поле возле деревни Вязычин Осиповичского района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загорелся кормоуборочный комбайн. До прибытия спасателей комбайнер с помощью порошкового огнетушителя сдерживал распространение огня. В результате пожара поврежден двигатель, лакокрасочное покрытие моторного отсека и шина заднего колеса. Предварительная причина произошедшего- короткое замыкание электропроводки. </w:t>
      </w:r>
    </w:p>
    <w:p w:rsidR="00EA54E3" w:rsidRPr="00C43352" w:rsidRDefault="00EA54E3" w:rsidP="00EA5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Пример: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28 июня в 11-50 поступило сообщение о пожаре в здании сушильного комплекса на территории Осиповичского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филиала молочной кампании Бабушкина крынка, расположенного по ул. Юбилейной в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lastRenderedPageBreak/>
        <w:t xml:space="preserve">Осиповичах.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результате пожара в сушильном комплексе повреждено 30 кг сухой сыворотки. Причина пожара устанавливается.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: 29 июня в 04-36 утра поступило сообщение о пожаре зерносушильного комплекса иностранного общества с ограниченной ответственностью ИООО «Боннети» около д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еревни Ветка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Белыничского </w:t>
      </w:r>
      <w:r w:rsidRPr="00C4335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района.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результате пожара повреждено 10 кв.м обшивки зерно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сушильного комплекса и 0, 1 тонны (100 килограммов) ячменя. Работниками МЧС совместно с представителями хозяйства спасено около 30 тонн ячменя. Причина пожара устанавливается.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статистике, к возгораниям зачастую приводит человеческий фактор: </w:t>
      </w:r>
    </w:p>
    <w:p w:rsidR="00EA54E3" w:rsidRPr="00C43352" w:rsidRDefault="00EA54E3" w:rsidP="00EA54E3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неограниченный доступ посторонних лиц к местам хранения грубых кормов (детская шалость с огнем, поджоги, неосторожное обращение с огнем); </w:t>
      </w:r>
    </w:p>
    <w:p w:rsidR="00EA54E3" w:rsidRPr="00C43352" w:rsidRDefault="00EA54E3" w:rsidP="00EA54E3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ежедневного контроля со стороны должностных лиц за соблюдением правил пожарной безопасности и выполнением технологических регламентов (курение, несоблюдение ежедневного обслуживания техники, своевременной очистки территорий и агрегатов, замены неисправного инвентаря, проведение огневых работ вблизи мест хранения кормов и урожая и т.п);</w:t>
      </w:r>
    </w:p>
    <w:p w:rsidR="00EA54E3" w:rsidRPr="00C43352" w:rsidRDefault="00EA54E3" w:rsidP="00EA54E3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низкая подготовленность работников сельского хозяйства в области пожарной безопасности;</w:t>
      </w:r>
    </w:p>
    <w:p w:rsidR="00EA54E3" w:rsidRPr="00C43352" w:rsidRDefault="00EA54E3" w:rsidP="00EA54E3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позднее обнаружение пожара и, как следствие, несвоевременное принятие мер по тушению; </w:t>
      </w:r>
    </w:p>
    <w:p w:rsidR="00EA54E3" w:rsidRPr="00C43352" w:rsidRDefault="00EA54E3" w:rsidP="00EA54E3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противопожарных разрывов, защитных минерализованных полос.</w:t>
      </w: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того, чтобы избежать убытков,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руководитель обязан: </w:t>
      </w:r>
    </w:p>
    <w:p w:rsidR="00EA54E3" w:rsidRPr="00C43352" w:rsidRDefault="00EA54E3" w:rsidP="00EA54E3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Назначить ответственных лиц за противопожарную подготовку, в том числе уборочных машин и агрегатов, организацию противопожарного режима. Все работники должны пройти противопожарный инструктаж, а такие категории как водители, комбайнеры, трактористы и др. пройти также подготовку по пожарно-техническому минимуму;</w:t>
      </w:r>
    </w:p>
    <w:p w:rsidR="00EA54E3" w:rsidRPr="00C43352" w:rsidRDefault="00EA54E3" w:rsidP="00EA54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>Обеспечить зерноуборочную технику и места переработки и хранения урожая первичными средствами пожаротушения;</w:t>
      </w:r>
    </w:p>
    <w:p w:rsidR="00EA54E3" w:rsidRPr="00C43352" w:rsidRDefault="00EA54E3" w:rsidP="00EA54E3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 выходом зерноуборочной и другой автотракторной техники на работы осуществить обязательный осмотр электрического оборудования, а также очистку двигателей, узлов и деталей от подтеков горюче-смазочных материалов, пыли и мусора;</w:t>
      </w:r>
    </w:p>
    <w:p w:rsidR="00EA54E3" w:rsidRPr="00C43352" w:rsidRDefault="00EA54E3" w:rsidP="00EA54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lastRenderedPageBreak/>
        <w:t>Провести комиссионные проверки готовности в противопожарном отношении транспортных средств (в том числе зерноуборочных комбайнов), зерносушильных комплексов, а также зерноскладов перед их загрузкой;</w:t>
      </w:r>
    </w:p>
    <w:p w:rsidR="00EA54E3" w:rsidRPr="00C43352" w:rsidRDefault="00EA54E3" w:rsidP="00EA54E3">
      <w:pPr>
        <w:numPr>
          <w:ilvl w:val="0"/>
          <w:numId w:val="8"/>
        </w:numPr>
        <w:tabs>
          <w:tab w:val="num" w:pos="1701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Организовать в местах уборки зерновых культур дежурство приспособленной для тушения пожара техники;</w:t>
      </w:r>
    </w:p>
    <w:p w:rsidR="00EA54E3" w:rsidRPr="00C43352" w:rsidRDefault="00EA54E3" w:rsidP="00EA54E3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Склады грубых кормов на территории производственно-хозяйственного комплекса необходимо располагать на специально отведенной опаханной площадке;</w:t>
      </w:r>
    </w:p>
    <w:p w:rsidR="00EA54E3" w:rsidRPr="00C43352" w:rsidRDefault="00EA54E3" w:rsidP="00EA54E3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складирования грубых кормов должен сопровождаться проведением замеров температурно-влажностных показателей. Не допускается складировать, укладывать в скирды, штабеля, склады грубые корма с повышенной влажностью. </w:t>
      </w:r>
    </w:p>
    <w:p w:rsidR="00EA54E3" w:rsidRPr="00C43352" w:rsidRDefault="00EA54E3" w:rsidP="00EA54E3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Жителям жилого сектора также стоит соблюдать противопожарные разрывы в местах складирования грубых кормов.</w:t>
      </w:r>
    </w:p>
    <w:p w:rsidR="00EA54E3" w:rsidRPr="00C43352" w:rsidRDefault="00EA54E3" w:rsidP="00EA54E3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торфяниках, сельскохозяйственных угодиях не допускается размещение заправочных пунктов, площадок для ремонта и стоянки техники. Запрещается курить, производить работы с применением открытого огня в хлебных массивах и вблизи их, сжигать стерню, пожнивные остатки и разводить костры на полях.</w:t>
      </w:r>
    </w:p>
    <w:p w:rsidR="00EA54E3" w:rsidRPr="00C43352" w:rsidRDefault="00EA54E3" w:rsidP="00EA54E3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Работники МЧС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требованиям. Особое внимание - обеспеченности зерносушильных комплексов и зерноуборочных комбайнов первичными средствами пожаротушения, наличию и готовности водоподающей техники, наличию и исправности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автоматики контроля за режимом нагрева теплоносителей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в соответствии с паспортом завода изготовителя на теплогенерирующих аппаратах зерносушильных комплексов.</w:t>
      </w:r>
    </w:p>
    <w:p w:rsidR="00EA54E3" w:rsidRPr="00C43352" w:rsidRDefault="00EA54E3" w:rsidP="00EA54E3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Лето – урожайная лесная пора. Любители тихой охоты идут за грибами и ягодами. </w:t>
      </w: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 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Вот только не все находят дорогу домой.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 Чаще всего проблемы с ориентированием возникают у людей пожилого возраста, однако заблудиться может каждый. Иногда это заканчивается трагически. </w:t>
      </w:r>
    </w:p>
    <w:p w:rsidR="00EA54E3" w:rsidRPr="00C43352" w:rsidRDefault="00EA54E3" w:rsidP="00EA54E3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Пример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: 16 июня утром 62-летняя жительница деревни Долгое Чериковского района вместе с мужем ушла в лес, а потом они потеряли друг друга из вида. Мужчина искал ее самостоятельно, но осознав </w:t>
      </w:r>
      <w:r w:rsidRPr="00C4335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 xml:space="preserve">тщетность поисков, обратился за помощью. Спустя 5 дней ее тело нашли в болоте. Она утонула. </w:t>
      </w:r>
    </w:p>
    <w:p w:rsidR="00EA54E3" w:rsidRPr="00C43352" w:rsidRDefault="00EA54E3" w:rsidP="00EA54E3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данным на 10 июля текущего года в Могилевской области в лесных лабиринтах заблудилось 15 человек, в том числе двое детей. Всех нашли.</w:t>
      </w:r>
    </w:p>
    <w:p w:rsidR="00EA54E3" w:rsidRPr="00C43352" w:rsidRDefault="00EA54E3" w:rsidP="00EA54E3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Чтобы не заблудится в лесу, соблюдайте следующие правила: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Учитывайте возраст, состояние здоровья и обращайте внимание на погодные условия - в пасмурную погоду поход лучше отложить;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возможности, не отправляйтесь туда в одиночку;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Надевайте удобную, непромокаемую, яркую одежду и обувь;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возьмите с собой мобильный телефон с заряженной батареей! 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лишним будет взять воду, лекарства, нож, еду, спички и свисток (его звук слышен за 2-3 километра);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EA54E3" w:rsidRPr="00C43352" w:rsidRDefault="00EA54E3" w:rsidP="00EA54E3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с вами в лес идет ребенок, постоянно контролируйте его местонахождение, он должен быть в зоне вашего видения, а также не забудьте и ему дать мобильный телефон с заряженной батареей! </w:t>
      </w:r>
    </w:p>
    <w:p w:rsidR="00EA54E3" w:rsidRPr="00C43352" w:rsidRDefault="00EA54E3" w:rsidP="00EA5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 службы спасения 101 и 112!</w:t>
      </w: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Pr="00C43352" w:rsidRDefault="00EA54E3" w:rsidP="00EA5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54E3" w:rsidRDefault="00EA54E3" w:rsidP="00EA54E3"/>
    <w:p w:rsidR="00A576D3" w:rsidRDefault="00A576D3">
      <w:bookmarkStart w:id="0" w:name="_GoBack"/>
      <w:bookmarkEnd w:id="0"/>
    </w:p>
    <w:sectPr w:rsidR="00A576D3" w:rsidSect="007534C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4C3" w:rsidRPr="007534C3" w:rsidRDefault="00EA54E3">
        <w:pPr>
          <w:pStyle w:val="1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  <w:p w:rsidR="007534C3" w:rsidRDefault="00EA54E3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E3"/>
    <w:rsid w:val="00A576D3"/>
    <w:rsid w:val="00E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E5649-940B-4EE2-A838-61CC0AFB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A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A54E3"/>
  </w:style>
  <w:style w:type="paragraph" w:styleId="a3">
    <w:name w:val="header"/>
    <w:basedOn w:val="a"/>
    <w:link w:val="10"/>
    <w:uiPriority w:val="99"/>
    <w:semiHidden/>
    <w:unhideWhenUsed/>
    <w:rsid w:val="00EA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A5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1</cp:revision>
  <dcterms:created xsi:type="dcterms:W3CDTF">2024-07-15T11:48:00Z</dcterms:created>
  <dcterms:modified xsi:type="dcterms:W3CDTF">2024-07-15T11:49:00Z</dcterms:modified>
</cp:coreProperties>
</file>