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46" w:rsidRPr="00492746" w:rsidRDefault="00492746" w:rsidP="00492746">
      <w:pPr>
        <w:jc w:val="center"/>
        <w:outlineLvl w:val="1"/>
        <w:rPr>
          <w:b/>
          <w:bCs/>
          <w:color w:val="000000"/>
          <w:sz w:val="28"/>
          <w:szCs w:val="28"/>
        </w:rPr>
      </w:pPr>
      <w:r w:rsidRPr="00492746">
        <w:rPr>
          <w:b/>
          <w:bCs/>
          <w:color w:val="000000"/>
          <w:sz w:val="28"/>
        </w:rPr>
        <w:t>Дети</w:t>
      </w:r>
      <w:r w:rsidRPr="00492746">
        <w:rPr>
          <w:b/>
          <w:bCs/>
          <w:color w:val="000000"/>
          <w:sz w:val="28"/>
          <w:szCs w:val="28"/>
        </w:rPr>
        <w:t>-</w:t>
      </w:r>
      <w:r w:rsidRPr="00492746">
        <w:rPr>
          <w:b/>
          <w:bCs/>
          <w:color w:val="000000"/>
          <w:sz w:val="28"/>
        </w:rPr>
        <w:t>сироты</w:t>
      </w:r>
      <w:r w:rsidRPr="00492746">
        <w:rPr>
          <w:b/>
          <w:bCs/>
          <w:color w:val="000000"/>
          <w:sz w:val="28"/>
          <w:szCs w:val="28"/>
        </w:rPr>
        <w:t>, </w:t>
      </w:r>
      <w:r w:rsidRPr="00492746">
        <w:rPr>
          <w:b/>
          <w:bCs/>
          <w:color w:val="000000"/>
          <w:sz w:val="28"/>
        </w:rPr>
        <w:t>дети</w:t>
      </w:r>
      <w:r w:rsidRPr="00492746">
        <w:rPr>
          <w:b/>
          <w:bCs/>
          <w:color w:val="000000"/>
          <w:sz w:val="28"/>
          <w:szCs w:val="28"/>
        </w:rPr>
        <w:t>, оставшиеся без попечения родителей</w:t>
      </w:r>
    </w:p>
    <w:p w:rsidR="00492746" w:rsidRPr="00AC40F1" w:rsidRDefault="00492746" w:rsidP="00492746">
      <w:pPr>
        <w:ind w:firstLine="567"/>
        <w:jc w:val="both"/>
        <w:rPr>
          <w:color w:val="000000"/>
          <w:sz w:val="30"/>
          <w:szCs w:val="30"/>
        </w:rPr>
      </w:pPr>
      <w:r w:rsidRPr="00AC40F1">
        <w:rPr>
          <w:color w:val="000000"/>
          <w:sz w:val="30"/>
          <w:szCs w:val="30"/>
        </w:rPr>
        <w:t>Нуждающимися в улучшении жилищных условий признаются дети-сироты и дети, оставшиеся без попечения родителей, а также лица из числа детей-сирот и детей, оставшихся без попечения родителей, в случаях, если они:</w:t>
      </w:r>
    </w:p>
    <w:p w:rsidR="00492746" w:rsidRPr="00AC40F1" w:rsidRDefault="00492746" w:rsidP="00492746">
      <w:pPr>
        <w:ind w:firstLine="567"/>
        <w:jc w:val="both"/>
        <w:rPr>
          <w:color w:val="000000"/>
          <w:sz w:val="30"/>
          <w:szCs w:val="30"/>
        </w:rPr>
      </w:pPr>
      <w:r w:rsidRPr="00AC40F1">
        <w:rPr>
          <w:color w:val="000000"/>
          <w:sz w:val="30"/>
          <w:szCs w:val="30"/>
        </w:rPr>
        <w:t xml:space="preserve">1) не имеют в собственности и (или) во владении и пользовании жилых помещений (долей в праве общей собственности на жилые помещения) в населенном пункте по месту принятия на учет </w:t>
      </w:r>
    </w:p>
    <w:p w:rsidR="00492746" w:rsidRPr="00AC40F1" w:rsidRDefault="00492746" w:rsidP="00492746">
      <w:pPr>
        <w:ind w:firstLine="567"/>
        <w:jc w:val="both"/>
        <w:rPr>
          <w:color w:val="000000"/>
          <w:sz w:val="30"/>
          <w:szCs w:val="30"/>
        </w:rPr>
      </w:pPr>
      <w:r w:rsidRPr="00AC40F1">
        <w:rPr>
          <w:color w:val="000000"/>
          <w:sz w:val="30"/>
          <w:szCs w:val="30"/>
        </w:rPr>
        <w:t>2) проживают в жилом помещении и являются нуждающимися в улучшении жилищных условий по основаниям, предусмотренным подп.</w:t>
      </w:r>
      <w:hyperlink r:id="rId4" w:anchor="a1260" w:tooltip="+" w:history="1">
        <w:r w:rsidRPr="00AC40F1">
          <w:rPr>
            <w:color w:val="0000FF"/>
            <w:sz w:val="30"/>
            <w:szCs w:val="30"/>
            <w:u w:val="single"/>
          </w:rPr>
          <w:t>1.2-1.10</w:t>
        </w:r>
      </w:hyperlink>
      <w:r w:rsidRPr="00AC40F1">
        <w:rPr>
          <w:color w:val="000000"/>
          <w:sz w:val="30"/>
          <w:szCs w:val="30"/>
        </w:rPr>
        <w:t> п.1 ст.36 ЖК;</w:t>
      </w:r>
    </w:p>
    <w:p w:rsidR="00492746" w:rsidRPr="00AC40F1" w:rsidRDefault="00492746" w:rsidP="00492746">
      <w:pPr>
        <w:ind w:firstLine="567"/>
        <w:jc w:val="both"/>
        <w:rPr>
          <w:color w:val="000000"/>
          <w:sz w:val="30"/>
          <w:szCs w:val="30"/>
        </w:rPr>
      </w:pPr>
      <w:r w:rsidRPr="00AC40F1">
        <w:rPr>
          <w:color w:val="000000"/>
          <w:sz w:val="30"/>
          <w:szCs w:val="30"/>
        </w:rPr>
        <w:t>3) при вселении в жилое помещение, из которого выбыли, стали бы нуждающимися в улучшении жилищных условий по основаниям, предусмотренным подп.</w:t>
      </w:r>
      <w:hyperlink r:id="rId5" w:anchor="a1260" w:tooltip="+" w:history="1">
        <w:r w:rsidRPr="00AC40F1">
          <w:rPr>
            <w:color w:val="0000FF"/>
            <w:sz w:val="30"/>
            <w:szCs w:val="30"/>
            <w:u w:val="single"/>
          </w:rPr>
          <w:t>1.2-1.10</w:t>
        </w:r>
      </w:hyperlink>
      <w:r w:rsidRPr="00AC40F1">
        <w:rPr>
          <w:color w:val="000000"/>
          <w:sz w:val="30"/>
          <w:szCs w:val="30"/>
        </w:rPr>
        <w:t> п.1 ст.36 ЖК;</w:t>
      </w:r>
    </w:p>
    <w:p w:rsidR="00492746" w:rsidRPr="00AC40F1" w:rsidRDefault="00492746" w:rsidP="00492746">
      <w:pPr>
        <w:ind w:firstLine="567"/>
        <w:jc w:val="both"/>
        <w:rPr>
          <w:color w:val="000000"/>
          <w:sz w:val="30"/>
          <w:szCs w:val="30"/>
        </w:rPr>
      </w:pPr>
      <w:r w:rsidRPr="00AC40F1">
        <w:rPr>
          <w:color w:val="000000"/>
          <w:sz w:val="30"/>
          <w:szCs w:val="30"/>
        </w:rPr>
        <w:t>4) не могут быть вселены в жилое помещение, из которого выбыли, и невозможность вселения в это жилое помещение установлена местным исполнительным и распорядительным органом по месту нахождения этого жилого помещения (</w:t>
      </w:r>
      <w:hyperlink r:id="rId6" w:anchor="a1324" w:tooltip="+" w:history="1">
        <w:r w:rsidRPr="00AC40F1">
          <w:rPr>
            <w:color w:val="0000FF"/>
            <w:sz w:val="30"/>
            <w:szCs w:val="30"/>
            <w:u w:val="single"/>
          </w:rPr>
          <w:t>п.3</w:t>
        </w:r>
      </w:hyperlink>
      <w:r w:rsidRPr="00AC40F1">
        <w:rPr>
          <w:color w:val="000000"/>
          <w:sz w:val="30"/>
          <w:szCs w:val="30"/>
        </w:rPr>
        <w:t> ст.36 ЖК).</w:t>
      </w:r>
    </w:p>
    <w:p w:rsidR="00492746" w:rsidRPr="00AC40F1" w:rsidRDefault="00492746" w:rsidP="00492746">
      <w:pPr>
        <w:ind w:firstLine="567"/>
        <w:jc w:val="both"/>
        <w:rPr>
          <w:color w:val="000000"/>
          <w:sz w:val="30"/>
          <w:szCs w:val="30"/>
        </w:rPr>
      </w:pPr>
      <w:r w:rsidRPr="00AC40F1">
        <w:rPr>
          <w:color w:val="000000"/>
          <w:sz w:val="30"/>
          <w:szCs w:val="30"/>
        </w:rPr>
        <w:t>Невозможность вселения в жилое помещение устанавливается по решению местных исполнительных и распорядительных органов в случае утраты жилого помещения (гибели, уничтожения), систематического (три раза и более в течение года) нарушения гражданами, проживающими в этом жилом помещении, правил пользования жилым помещением, содержания жилых и вспомогательных помещений, наличия неблагоприятных или опасных условий проживания с родителями, лишенными родительских прав, и другими гражданами, проживающими в этом жилом помещении, а также в иных случаях.</w:t>
      </w:r>
    </w:p>
    <w:p w:rsidR="00DE2CAA" w:rsidRPr="00AC40F1" w:rsidRDefault="009E5918" w:rsidP="00C54E50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</w:t>
      </w:r>
      <w:r w:rsidR="000A3C65" w:rsidRPr="00AC40F1">
        <w:rPr>
          <w:color w:val="000000"/>
          <w:sz w:val="30"/>
          <w:szCs w:val="30"/>
          <w:shd w:val="clear" w:color="auto" w:fill="FFFFFF"/>
        </w:rPr>
        <w:t>Жилые помещения социального пользования предоставляется детям-сиротам и детям, оставшимся без попечения родителей, в отношении которых принято решение об эмансипации или которые вступили в брак, и лицам из числа детей-сирот и детей, остав</w:t>
      </w:r>
      <w:r>
        <w:rPr>
          <w:color w:val="000000"/>
          <w:sz w:val="30"/>
          <w:szCs w:val="30"/>
          <w:shd w:val="clear" w:color="auto" w:fill="FFFFFF"/>
        </w:rPr>
        <w:t>шихся без попечения родителей, -</w:t>
      </w:r>
      <w:r w:rsidR="000A3C65" w:rsidRPr="00AC40F1">
        <w:rPr>
          <w:color w:val="000000"/>
          <w:sz w:val="30"/>
          <w:szCs w:val="30"/>
          <w:shd w:val="clear" w:color="auto" w:fill="FFFFFF"/>
        </w:rPr>
        <w:t xml:space="preserve"> без учета членов их семей</w:t>
      </w:r>
      <w:r w:rsidR="00F83DB5" w:rsidRPr="00AC40F1">
        <w:rPr>
          <w:color w:val="000000"/>
          <w:sz w:val="30"/>
          <w:szCs w:val="30"/>
          <w:shd w:val="clear" w:color="auto" w:fill="FFFFFF"/>
        </w:rPr>
        <w:t xml:space="preserve"> (в виде однокомнатной квартиры)</w:t>
      </w:r>
      <w:r w:rsidR="000A3C65" w:rsidRPr="00AC40F1">
        <w:rPr>
          <w:color w:val="000000"/>
          <w:sz w:val="30"/>
          <w:szCs w:val="30"/>
          <w:shd w:val="clear" w:color="auto" w:fill="FFFFFF"/>
        </w:rPr>
        <w:t xml:space="preserve">. </w:t>
      </w:r>
    </w:p>
    <w:p w:rsidR="00DE2CAA" w:rsidRPr="00AC40F1" w:rsidRDefault="00DE2CAA" w:rsidP="00C54E50">
      <w:pPr>
        <w:jc w:val="both"/>
        <w:rPr>
          <w:color w:val="000000"/>
          <w:sz w:val="30"/>
          <w:szCs w:val="30"/>
          <w:shd w:val="clear" w:color="auto" w:fill="FFFFFF"/>
        </w:rPr>
      </w:pPr>
      <w:r w:rsidRPr="00AC40F1">
        <w:rPr>
          <w:color w:val="000000"/>
          <w:sz w:val="30"/>
          <w:szCs w:val="30"/>
          <w:shd w:val="clear" w:color="auto" w:fill="FFFFFF"/>
        </w:rPr>
        <w:t xml:space="preserve">      </w:t>
      </w:r>
      <w:r w:rsidR="00492746" w:rsidRPr="00AC40F1">
        <w:rPr>
          <w:color w:val="000000"/>
          <w:sz w:val="30"/>
          <w:szCs w:val="30"/>
          <w:shd w:val="clear" w:color="auto" w:fill="FFFFFF"/>
        </w:rPr>
        <w:t>С </w:t>
      </w:r>
      <w:r w:rsidR="000A3C65" w:rsidRPr="00AC40F1">
        <w:rPr>
          <w:b/>
          <w:bCs/>
          <w:color w:val="000000"/>
          <w:sz w:val="30"/>
          <w:szCs w:val="30"/>
          <w:shd w:val="clear" w:color="auto" w:fill="FFFFFF"/>
        </w:rPr>
        <w:t xml:space="preserve"> детьми - сиротами</w:t>
      </w:r>
      <w:r w:rsidR="00492746" w:rsidRPr="00AC40F1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0A3C65" w:rsidRPr="00AC40F1">
        <w:rPr>
          <w:b/>
          <w:bCs/>
          <w:color w:val="000000"/>
          <w:sz w:val="30"/>
          <w:szCs w:val="30"/>
          <w:shd w:val="clear" w:color="auto" w:fill="FFFFFF"/>
        </w:rPr>
        <w:t xml:space="preserve">и детьми, </w:t>
      </w:r>
      <w:r w:rsidR="00492746" w:rsidRPr="00AC40F1">
        <w:rPr>
          <w:b/>
          <w:bCs/>
          <w:color w:val="000000"/>
          <w:sz w:val="30"/>
          <w:szCs w:val="30"/>
          <w:shd w:val="clear" w:color="auto" w:fill="FFFFFF"/>
        </w:rPr>
        <w:t>оставшимися без попечения родителей</w:t>
      </w:r>
      <w:r w:rsidR="00492746" w:rsidRPr="00AC40F1">
        <w:rPr>
          <w:color w:val="000000"/>
          <w:sz w:val="30"/>
          <w:szCs w:val="30"/>
          <w:shd w:val="clear" w:color="auto" w:fill="FFFFFF"/>
        </w:rPr>
        <w:t>, в отношении которых принято решение об эмансипации или которые вступили в брак, и лицами из числа </w:t>
      </w:r>
      <w:r w:rsidR="000A3C65" w:rsidRPr="00AC40F1">
        <w:rPr>
          <w:color w:val="000000"/>
          <w:sz w:val="30"/>
          <w:szCs w:val="30"/>
          <w:shd w:val="clear" w:color="auto" w:fill="FFFFFF"/>
        </w:rPr>
        <w:t>детей – сирот и детей</w:t>
      </w:r>
      <w:r w:rsidR="00492746" w:rsidRPr="00AC40F1">
        <w:rPr>
          <w:color w:val="000000"/>
          <w:sz w:val="30"/>
          <w:szCs w:val="30"/>
          <w:shd w:val="clear" w:color="auto" w:fill="FFFFFF"/>
        </w:rPr>
        <w:t>, оставшихся б</w:t>
      </w:r>
      <w:r w:rsidR="00C54E50" w:rsidRPr="00AC40F1">
        <w:rPr>
          <w:color w:val="000000"/>
          <w:sz w:val="30"/>
          <w:szCs w:val="30"/>
          <w:shd w:val="clear" w:color="auto" w:fill="FFFFFF"/>
        </w:rPr>
        <w:t xml:space="preserve">ез попечения родителей, договор </w:t>
      </w:r>
      <w:r w:rsidR="00492746" w:rsidRPr="00AC40F1">
        <w:rPr>
          <w:color w:val="000000"/>
          <w:sz w:val="30"/>
          <w:szCs w:val="30"/>
          <w:shd w:val="clear" w:color="auto" w:fill="FFFFFF"/>
        </w:rPr>
        <w:t>найма </w:t>
      </w:r>
      <w:r w:rsidR="000A3C65" w:rsidRPr="00AC40F1">
        <w:rPr>
          <w:color w:val="000000"/>
          <w:sz w:val="30"/>
          <w:szCs w:val="30"/>
          <w:shd w:val="clear" w:color="auto" w:fill="FFFFFF"/>
        </w:rPr>
        <w:t xml:space="preserve">жилого помещения </w:t>
      </w:r>
      <w:r w:rsidR="00492746" w:rsidRPr="00AC40F1">
        <w:rPr>
          <w:color w:val="000000"/>
          <w:sz w:val="30"/>
          <w:szCs w:val="30"/>
          <w:shd w:val="clear" w:color="auto" w:fill="FFFFFF"/>
        </w:rPr>
        <w:t> социального пользования государственного жилищного фонда заключается сроком на 5 лет (</w:t>
      </w:r>
      <w:r w:rsidR="0076199F" w:rsidRPr="00AC40F1">
        <w:rPr>
          <w:color w:val="000000"/>
          <w:sz w:val="30"/>
          <w:szCs w:val="30"/>
          <w:shd w:val="clear" w:color="auto" w:fill="FFFFFF"/>
        </w:rPr>
        <w:t>п.7</w:t>
      </w:r>
      <w:r w:rsidR="00492746" w:rsidRPr="00AC40F1">
        <w:rPr>
          <w:color w:val="000000"/>
          <w:sz w:val="30"/>
          <w:szCs w:val="30"/>
          <w:shd w:val="clear" w:color="auto" w:fill="FFFFFF"/>
        </w:rPr>
        <w:t> ст.106 ЖК).</w:t>
      </w:r>
      <w:r w:rsidR="00492746" w:rsidRPr="00AC40F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492746" w:rsidRPr="00AC40F1">
        <w:rPr>
          <w:color w:val="000000"/>
          <w:sz w:val="30"/>
          <w:szCs w:val="30"/>
          <w:shd w:val="clear" w:color="auto" w:fill="FFFFFF"/>
        </w:rPr>
        <w:t>По истечении указанного срока действия договора </w:t>
      </w:r>
      <w:r w:rsidR="000A3C65" w:rsidRPr="00AC40F1">
        <w:rPr>
          <w:color w:val="000000"/>
          <w:sz w:val="30"/>
          <w:szCs w:val="30"/>
          <w:shd w:val="clear" w:color="auto" w:fill="FFFFFF"/>
        </w:rPr>
        <w:t xml:space="preserve">жилое помещение </w:t>
      </w:r>
      <w:r w:rsidR="00492746" w:rsidRPr="00AC40F1">
        <w:rPr>
          <w:color w:val="000000"/>
          <w:sz w:val="30"/>
          <w:szCs w:val="30"/>
          <w:shd w:val="clear" w:color="auto" w:fill="FFFFFF"/>
        </w:rPr>
        <w:t>социального пользования подлежит включению в состав арендного </w:t>
      </w:r>
      <w:r w:rsidR="000A3C65" w:rsidRPr="00AC40F1">
        <w:rPr>
          <w:color w:val="000000"/>
          <w:sz w:val="30"/>
          <w:szCs w:val="30"/>
          <w:shd w:val="clear" w:color="auto" w:fill="FFFFFF"/>
        </w:rPr>
        <w:t xml:space="preserve">жилья </w:t>
      </w:r>
      <w:r w:rsidR="00492746" w:rsidRPr="00AC40F1">
        <w:rPr>
          <w:color w:val="000000"/>
          <w:sz w:val="30"/>
          <w:szCs w:val="30"/>
          <w:shd w:val="clear" w:color="auto" w:fill="FFFFFF"/>
        </w:rPr>
        <w:t>по решению местного исполкома</w:t>
      </w:r>
    </w:p>
    <w:p w:rsidR="00DE2CAA" w:rsidRPr="00AC40F1" w:rsidRDefault="00DE2CAA" w:rsidP="00DE2CAA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55555"/>
          <w:sz w:val="30"/>
          <w:szCs w:val="30"/>
        </w:rPr>
      </w:pPr>
      <w:r w:rsidRPr="00AC40F1">
        <w:rPr>
          <w:color w:val="000000"/>
          <w:sz w:val="30"/>
          <w:szCs w:val="30"/>
          <w:bdr w:val="none" w:sz="0" w:space="0" w:color="auto" w:frame="1"/>
        </w:rPr>
        <w:t xml:space="preserve">До предоставления жилого помещения социального пользования лица из числа детей-сирот и детей, оставшихся без попечения родителей, </w:t>
      </w:r>
      <w:r w:rsidRPr="00AC40F1">
        <w:rPr>
          <w:color w:val="000000"/>
          <w:sz w:val="30"/>
          <w:szCs w:val="30"/>
          <w:bdr w:val="none" w:sz="0" w:space="0" w:color="auto" w:frame="1"/>
        </w:rPr>
        <w:lastRenderedPageBreak/>
        <w:t>обеспечиваются местными исполнительными и распорядительными органами жилыми помещениями государственного жилищного фонда в общежитиях или специальными жилыми помещениями, предназначенными для временного проживания лиц из числа детей-сирот и детей, оставшихся без попечения родителей).</w:t>
      </w:r>
    </w:p>
    <w:p w:rsidR="00DE2CAA" w:rsidRPr="00AC40F1" w:rsidRDefault="00F83DB5" w:rsidP="00DE2CAA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55555"/>
          <w:sz w:val="30"/>
          <w:szCs w:val="30"/>
        </w:rPr>
      </w:pPr>
      <w:r w:rsidRPr="00AC40F1">
        <w:rPr>
          <w:color w:val="000000"/>
          <w:sz w:val="30"/>
          <w:szCs w:val="30"/>
          <w:bdr w:val="none" w:sz="0" w:space="0" w:color="auto" w:frame="1"/>
        </w:rPr>
        <w:t xml:space="preserve"> Кроме того улучшить свои жилищные условия указанная категория граждан может путем строительства или приобретения жилого помещения  с использованием государственной поддержки и собственных средств. </w:t>
      </w:r>
      <w:r w:rsidR="0076199F" w:rsidRPr="00AC40F1">
        <w:rPr>
          <w:color w:val="5F5F5F"/>
          <w:sz w:val="30"/>
          <w:szCs w:val="30"/>
          <w:shd w:val="clear" w:color="auto" w:fill="FFFFFF"/>
        </w:rPr>
        <w:t>П</w:t>
      </w:r>
      <w:r w:rsidRPr="00AC40F1">
        <w:rPr>
          <w:color w:val="5F5F5F"/>
          <w:sz w:val="30"/>
          <w:szCs w:val="30"/>
          <w:shd w:val="clear" w:color="auto" w:fill="FFFFFF"/>
        </w:rPr>
        <w:t>раво на получение льготных кредитов, одноразовых безвозмездных субсидий и иных форм государственной поддержки для строительства (реконструкции) или приобретения жилого помещения в соответствии с законодательством.</w:t>
      </w:r>
    </w:p>
    <w:p w:rsidR="00DE2CAA" w:rsidRPr="00AC40F1" w:rsidRDefault="00DE2CAA" w:rsidP="00DE2CAA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55555"/>
          <w:sz w:val="30"/>
          <w:szCs w:val="30"/>
        </w:rPr>
      </w:pPr>
      <w:r w:rsidRPr="00AC40F1">
        <w:rPr>
          <w:rStyle w:val="a7"/>
          <w:b/>
          <w:bCs/>
          <w:color w:val="000000"/>
          <w:sz w:val="30"/>
          <w:szCs w:val="30"/>
          <w:bdr w:val="none" w:sz="0" w:space="0" w:color="auto" w:frame="1"/>
        </w:rPr>
        <w:t>Получение льготного кредита на строительство жилья</w:t>
      </w:r>
    </w:p>
    <w:p w:rsidR="00DE2CAA" w:rsidRPr="00AC40F1" w:rsidRDefault="00DE2CAA" w:rsidP="00DE2CAA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55555"/>
          <w:sz w:val="30"/>
          <w:szCs w:val="30"/>
        </w:rPr>
      </w:pPr>
      <w:r w:rsidRPr="00AC40F1">
        <w:rPr>
          <w:color w:val="000000"/>
          <w:sz w:val="30"/>
          <w:szCs w:val="30"/>
          <w:bdr w:val="none" w:sz="0" w:space="0" w:color="auto" w:frame="1"/>
        </w:rPr>
        <w:t>Согласно пп.1.1 п. 1 Указа Президента Республики Беларусь от 06.01.2012 №13 «О некоторых вопросах предоставления гражданам государственной поддержки при строительстве (реконструкции) или приобр</w:t>
      </w:r>
      <w:r w:rsidR="009E5918">
        <w:rPr>
          <w:color w:val="000000"/>
          <w:sz w:val="30"/>
          <w:szCs w:val="30"/>
          <w:bdr w:val="none" w:sz="0" w:space="0" w:color="auto" w:frame="1"/>
        </w:rPr>
        <w:t>етении жилых помещений» (далее -</w:t>
      </w:r>
      <w:r w:rsidRPr="00AC40F1">
        <w:rPr>
          <w:color w:val="000000"/>
          <w:sz w:val="30"/>
          <w:szCs w:val="30"/>
          <w:bdr w:val="none" w:sz="0" w:space="0" w:color="auto" w:frame="1"/>
        </w:rPr>
        <w:t xml:space="preserve"> Указ №</w:t>
      </w:r>
      <w:r w:rsidR="009E5918">
        <w:rPr>
          <w:color w:val="000000"/>
          <w:sz w:val="30"/>
          <w:szCs w:val="30"/>
          <w:bdr w:val="none" w:sz="0" w:space="0" w:color="auto" w:frame="1"/>
        </w:rPr>
        <w:t xml:space="preserve"> </w:t>
      </w:r>
      <w:r w:rsidRPr="00AC40F1">
        <w:rPr>
          <w:color w:val="000000"/>
          <w:sz w:val="30"/>
          <w:szCs w:val="30"/>
          <w:bdr w:val="none" w:sz="0" w:space="0" w:color="auto" w:frame="1"/>
        </w:rPr>
        <w:t>13) право на получение льготных кредитов на строительство (реконструкцию) или приобретение жилых помещений предоставляется лицам из числа детей-сирот и детей, оставшихся без попечения родителей, - в течение срока действия заключенного с ними срочного договора найма жилого помещения социального пользования государственного жилищного фонда.</w:t>
      </w:r>
    </w:p>
    <w:p w:rsidR="00DE2CAA" w:rsidRPr="00AC40F1" w:rsidRDefault="00DE2CAA" w:rsidP="00DE2CAA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55555"/>
          <w:sz w:val="30"/>
          <w:szCs w:val="30"/>
        </w:rPr>
      </w:pPr>
      <w:r w:rsidRPr="00AC40F1">
        <w:rPr>
          <w:color w:val="000000"/>
          <w:sz w:val="30"/>
          <w:szCs w:val="30"/>
          <w:bdr w:val="none" w:sz="0" w:space="0" w:color="auto" w:frame="1"/>
        </w:rPr>
        <w:t>Они вправе получить льготный кредит в течение 5-летнего срока действия договора найма жилого помещения социального пользования и вне очереди (п.1.2 Указа №</w:t>
      </w:r>
      <w:r w:rsidR="009E5918">
        <w:rPr>
          <w:color w:val="000000"/>
          <w:sz w:val="30"/>
          <w:szCs w:val="30"/>
          <w:bdr w:val="none" w:sz="0" w:space="0" w:color="auto" w:frame="1"/>
        </w:rPr>
        <w:t xml:space="preserve"> </w:t>
      </w:r>
      <w:r w:rsidRPr="00AC40F1">
        <w:rPr>
          <w:color w:val="000000"/>
          <w:sz w:val="30"/>
          <w:szCs w:val="30"/>
          <w:bdr w:val="none" w:sz="0" w:space="0" w:color="auto" w:frame="1"/>
        </w:rPr>
        <w:t>13). Данный льготный кредит является целевым.</w:t>
      </w:r>
    </w:p>
    <w:p w:rsidR="00DE2CAA" w:rsidRPr="00AC40F1" w:rsidRDefault="00DE2CAA" w:rsidP="00DE2CAA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55555"/>
          <w:sz w:val="30"/>
          <w:szCs w:val="30"/>
        </w:rPr>
      </w:pPr>
      <w:r w:rsidRPr="00AC40F1">
        <w:rPr>
          <w:rStyle w:val="a7"/>
          <w:b/>
          <w:bCs/>
          <w:color w:val="000000"/>
          <w:sz w:val="30"/>
          <w:szCs w:val="30"/>
          <w:bdr w:val="none" w:sz="0" w:space="0" w:color="auto" w:frame="1"/>
        </w:rPr>
        <w:t>Получение одноразовой субсидии на строительство жилья</w:t>
      </w:r>
    </w:p>
    <w:p w:rsidR="00DE2CAA" w:rsidRPr="00AC40F1" w:rsidRDefault="00DE2CAA" w:rsidP="00DE2CAA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ahoma" w:hAnsi="Tahoma" w:cs="Tahoma"/>
          <w:color w:val="555555"/>
          <w:sz w:val="30"/>
          <w:szCs w:val="30"/>
        </w:rPr>
      </w:pPr>
      <w:r w:rsidRPr="00AC40F1">
        <w:rPr>
          <w:color w:val="000000"/>
          <w:sz w:val="30"/>
          <w:szCs w:val="30"/>
          <w:bdr w:val="none" w:sz="0" w:space="0" w:color="auto" w:frame="1"/>
        </w:rPr>
        <w:t>Также указанные лица вправе получить одноразовую субсидию на строительство жилья. Они имеют право на совместное использование льготного кредита и одноразовой субсидии на строительство (реконструкцию) или приобретение жилых помещений. Лицам из числа детей-сирот и детей, оставшихся без попечения родителей одноразовые субсидии на строительство (реконструкцию) или приобретение жилых помещений предоставляются вне очереди (п.1.3 Указа №13).</w:t>
      </w:r>
    </w:p>
    <w:p w:rsidR="007F436B" w:rsidRPr="005C2B33" w:rsidRDefault="00F83DB5" w:rsidP="00F83DB5">
      <w:pPr>
        <w:jc w:val="both"/>
        <w:rPr>
          <w:b/>
          <w:color w:val="000000"/>
          <w:sz w:val="30"/>
          <w:szCs w:val="30"/>
          <w:shd w:val="clear" w:color="auto" w:fill="FFFFFF"/>
        </w:rPr>
      </w:pPr>
      <w:r w:rsidRPr="00AC40F1">
        <w:rPr>
          <w:color w:val="000000"/>
          <w:sz w:val="30"/>
          <w:szCs w:val="30"/>
          <w:shd w:val="clear" w:color="auto" w:fill="FFFFFF"/>
        </w:rPr>
        <w:t xml:space="preserve"> </w:t>
      </w:r>
      <w:r w:rsidR="007F436B" w:rsidRPr="00AC40F1">
        <w:rPr>
          <w:rStyle w:val="a8"/>
          <w:color w:val="444444"/>
          <w:sz w:val="30"/>
          <w:szCs w:val="30"/>
          <w:bdr w:val="none" w:sz="0" w:space="0" w:color="auto" w:frame="1"/>
          <w:shd w:val="clear" w:color="auto" w:fill="FFFFFF"/>
        </w:rPr>
        <w:t> </w:t>
      </w:r>
      <w:r w:rsidR="007F436B" w:rsidRPr="005C2B33">
        <w:rPr>
          <w:rStyle w:val="a8"/>
          <w:b w:val="0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с 7 августа 2017 г. вступил в силу Указ № 240 «О государственной поддержке граждан при строительстве (реконструкции) жилых помещений», предусматривающий новую форму государственной поддержки отдельных категорий граждан в виде выплаты из бюджета адресной субсидии на уплату части процентов за пользование кредитами, выдаваемыми банками на строительство (реконструкцию) жилых помещений и субсидии на уплату части процентов совместно с субсидией на погашение основного долга по этим кредитам. </w:t>
      </w:r>
    </w:p>
    <w:p w:rsidR="000A3C65" w:rsidRPr="00AC40F1" w:rsidRDefault="000A3C65" w:rsidP="00F83DB5">
      <w:pPr>
        <w:jc w:val="both"/>
        <w:rPr>
          <w:color w:val="000000"/>
          <w:sz w:val="30"/>
          <w:szCs w:val="30"/>
        </w:rPr>
      </w:pPr>
      <w:r w:rsidRPr="00AC40F1">
        <w:rPr>
          <w:color w:val="000000"/>
          <w:sz w:val="30"/>
          <w:szCs w:val="30"/>
        </w:rPr>
        <w:t>В отношении </w:t>
      </w:r>
      <w:r w:rsidR="00F83DB5" w:rsidRPr="00AC40F1">
        <w:rPr>
          <w:color w:val="000000"/>
          <w:sz w:val="30"/>
          <w:szCs w:val="30"/>
        </w:rPr>
        <w:t xml:space="preserve">детей - сирот </w:t>
      </w:r>
      <w:r w:rsidRPr="00AC40F1">
        <w:rPr>
          <w:color w:val="000000"/>
          <w:sz w:val="30"/>
          <w:szCs w:val="30"/>
        </w:rPr>
        <w:t>размер субсидии на погашение основного долга по коммерческим кредитам в соответствии с </w:t>
      </w:r>
      <w:r w:rsidR="00F83DB5" w:rsidRPr="00AC40F1">
        <w:rPr>
          <w:color w:val="000000"/>
          <w:sz w:val="30"/>
          <w:szCs w:val="30"/>
        </w:rPr>
        <w:t xml:space="preserve">Указом </w:t>
      </w:r>
      <w:r w:rsidRPr="00AC40F1">
        <w:rPr>
          <w:color w:val="000000"/>
          <w:sz w:val="30"/>
          <w:szCs w:val="30"/>
        </w:rPr>
        <w:t xml:space="preserve">№ 240 </w:t>
      </w:r>
      <w:r w:rsidR="007F436B" w:rsidRPr="00AC40F1">
        <w:rPr>
          <w:color w:val="000000"/>
          <w:sz w:val="30"/>
          <w:szCs w:val="30"/>
        </w:rPr>
        <w:t xml:space="preserve">составляет </w:t>
      </w:r>
      <w:r w:rsidRPr="00AC40F1">
        <w:rPr>
          <w:color w:val="000000"/>
          <w:sz w:val="30"/>
          <w:szCs w:val="30"/>
        </w:rPr>
        <w:t> 50 %.</w:t>
      </w:r>
    </w:p>
    <w:p w:rsidR="00AC40F1" w:rsidRPr="00AC40F1" w:rsidRDefault="00AC40F1">
      <w:pPr>
        <w:jc w:val="both"/>
        <w:rPr>
          <w:color w:val="000000"/>
          <w:sz w:val="30"/>
          <w:szCs w:val="30"/>
        </w:rPr>
      </w:pPr>
    </w:p>
    <w:sectPr w:rsidR="00AC40F1" w:rsidRPr="00AC40F1" w:rsidSect="0001261D">
      <w:pgSz w:w="11906" w:h="16838"/>
      <w:pgMar w:top="1135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377"/>
    <w:rsid w:val="0001261D"/>
    <w:rsid w:val="0007413B"/>
    <w:rsid w:val="00077E92"/>
    <w:rsid w:val="000A3C65"/>
    <w:rsid w:val="000C33DA"/>
    <w:rsid w:val="000C36C8"/>
    <w:rsid w:val="00161DCE"/>
    <w:rsid w:val="001C6D0C"/>
    <w:rsid w:val="001E4251"/>
    <w:rsid w:val="001F6329"/>
    <w:rsid w:val="00232160"/>
    <w:rsid w:val="00265DE1"/>
    <w:rsid w:val="00292BD0"/>
    <w:rsid w:val="002D4AFA"/>
    <w:rsid w:val="002E2CBD"/>
    <w:rsid w:val="00341A3D"/>
    <w:rsid w:val="00351C68"/>
    <w:rsid w:val="00352235"/>
    <w:rsid w:val="00387A8B"/>
    <w:rsid w:val="003C685D"/>
    <w:rsid w:val="00421425"/>
    <w:rsid w:val="00432DCA"/>
    <w:rsid w:val="0045222E"/>
    <w:rsid w:val="00480843"/>
    <w:rsid w:val="00491DF0"/>
    <w:rsid w:val="00492746"/>
    <w:rsid w:val="00497DB2"/>
    <w:rsid w:val="004B2377"/>
    <w:rsid w:val="004B4BFD"/>
    <w:rsid w:val="004E4803"/>
    <w:rsid w:val="0051143E"/>
    <w:rsid w:val="00552866"/>
    <w:rsid w:val="00555273"/>
    <w:rsid w:val="00560433"/>
    <w:rsid w:val="005B36F2"/>
    <w:rsid w:val="005C2B33"/>
    <w:rsid w:val="005C6B93"/>
    <w:rsid w:val="005F3DD4"/>
    <w:rsid w:val="005F58ED"/>
    <w:rsid w:val="00604D15"/>
    <w:rsid w:val="006507E2"/>
    <w:rsid w:val="006706F6"/>
    <w:rsid w:val="00673D3E"/>
    <w:rsid w:val="00681E07"/>
    <w:rsid w:val="006B7BA7"/>
    <w:rsid w:val="0071183C"/>
    <w:rsid w:val="00722FCA"/>
    <w:rsid w:val="007476AD"/>
    <w:rsid w:val="0076199F"/>
    <w:rsid w:val="00765ABE"/>
    <w:rsid w:val="007A254A"/>
    <w:rsid w:val="007C4E6C"/>
    <w:rsid w:val="007D67C0"/>
    <w:rsid w:val="007F11DB"/>
    <w:rsid w:val="007F436B"/>
    <w:rsid w:val="0080480E"/>
    <w:rsid w:val="00807B59"/>
    <w:rsid w:val="00812A9D"/>
    <w:rsid w:val="00830E9A"/>
    <w:rsid w:val="00835D70"/>
    <w:rsid w:val="00846161"/>
    <w:rsid w:val="0085425E"/>
    <w:rsid w:val="0086482C"/>
    <w:rsid w:val="00867B72"/>
    <w:rsid w:val="00887BC7"/>
    <w:rsid w:val="008B2075"/>
    <w:rsid w:val="008C3353"/>
    <w:rsid w:val="009B7B90"/>
    <w:rsid w:val="009D39C9"/>
    <w:rsid w:val="009E5918"/>
    <w:rsid w:val="009F41CE"/>
    <w:rsid w:val="00A413A4"/>
    <w:rsid w:val="00A50CD6"/>
    <w:rsid w:val="00A854D5"/>
    <w:rsid w:val="00AA0BAB"/>
    <w:rsid w:val="00AA59DB"/>
    <w:rsid w:val="00AC2369"/>
    <w:rsid w:val="00AC40F1"/>
    <w:rsid w:val="00B0099D"/>
    <w:rsid w:val="00B50BE7"/>
    <w:rsid w:val="00BA109C"/>
    <w:rsid w:val="00BB590B"/>
    <w:rsid w:val="00BC5655"/>
    <w:rsid w:val="00C056D4"/>
    <w:rsid w:val="00C118C5"/>
    <w:rsid w:val="00C3584B"/>
    <w:rsid w:val="00C54E50"/>
    <w:rsid w:val="00C57A53"/>
    <w:rsid w:val="00C6148D"/>
    <w:rsid w:val="00C62B71"/>
    <w:rsid w:val="00C77394"/>
    <w:rsid w:val="00C9194D"/>
    <w:rsid w:val="00C93306"/>
    <w:rsid w:val="00C9361D"/>
    <w:rsid w:val="00CB5C9A"/>
    <w:rsid w:val="00CC4AE1"/>
    <w:rsid w:val="00CE0A85"/>
    <w:rsid w:val="00CE57E1"/>
    <w:rsid w:val="00D02FB6"/>
    <w:rsid w:val="00D0614B"/>
    <w:rsid w:val="00D62EDA"/>
    <w:rsid w:val="00D81C3F"/>
    <w:rsid w:val="00DE2CAA"/>
    <w:rsid w:val="00E37908"/>
    <w:rsid w:val="00E465E0"/>
    <w:rsid w:val="00E50960"/>
    <w:rsid w:val="00E55AAA"/>
    <w:rsid w:val="00E6073E"/>
    <w:rsid w:val="00E72129"/>
    <w:rsid w:val="00E954C3"/>
    <w:rsid w:val="00E9569A"/>
    <w:rsid w:val="00E95DA6"/>
    <w:rsid w:val="00EE2039"/>
    <w:rsid w:val="00EF4AE4"/>
    <w:rsid w:val="00F03BD3"/>
    <w:rsid w:val="00F12052"/>
    <w:rsid w:val="00F4530F"/>
    <w:rsid w:val="00F83DB5"/>
    <w:rsid w:val="00F93FD2"/>
    <w:rsid w:val="00FA4209"/>
    <w:rsid w:val="00FE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3C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7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rsid w:val="00BC565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rsid w:val="00BC5655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C5655"/>
    <w:pPr>
      <w:widowControl w:val="0"/>
      <w:autoSpaceDE w:val="0"/>
      <w:autoSpaceDN w:val="0"/>
      <w:adjustRightInd w:val="0"/>
      <w:spacing w:line="554" w:lineRule="exact"/>
      <w:jc w:val="both"/>
    </w:pPr>
  </w:style>
  <w:style w:type="paragraph" w:customStyle="1" w:styleId="Style8">
    <w:name w:val="Style8"/>
    <w:basedOn w:val="a"/>
    <w:rsid w:val="00BC5655"/>
    <w:pPr>
      <w:widowControl w:val="0"/>
      <w:autoSpaceDE w:val="0"/>
      <w:autoSpaceDN w:val="0"/>
      <w:adjustRightInd w:val="0"/>
    </w:pPr>
  </w:style>
  <w:style w:type="character" w:styleId="HTML">
    <w:name w:val="HTML Acronym"/>
    <w:basedOn w:val="a0"/>
    <w:uiPriority w:val="99"/>
    <w:semiHidden/>
    <w:unhideWhenUsed/>
    <w:rsid w:val="00492746"/>
  </w:style>
  <w:style w:type="character" w:styleId="a5">
    <w:name w:val="Hyperlink"/>
    <w:basedOn w:val="a0"/>
    <w:uiPriority w:val="99"/>
    <w:semiHidden/>
    <w:unhideWhenUsed/>
    <w:rsid w:val="0049274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927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justify">
    <w:name w:val="justify"/>
    <w:basedOn w:val="a"/>
    <w:rsid w:val="0049274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A3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DE2CAA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DE2CAA"/>
    <w:rPr>
      <w:i/>
      <w:iCs/>
    </w:rPr>
  </w:style>
  <w:style w:type="character" w:styleId="a8">
    <w:name w:val="Strong"/>
    <w:basedOn w:val="a0"/>
    <w:uiPriority w:val="22"/>
    <w:qFormat/>
    <w:rsid w:val="007F43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244965&amp;a=1324" TargetMode="External"/><Relationship Id="rId5" Type="http://schemas.openxmlformats.org/officeDocument/2006/relationships/hyperlink" Target="https://bii.by/tx.dll?d=244965&amp;a=1260" TargetMode="External"/><Relationship Id="rId4" Type="http://schemas.openxmlformats.org/officeDocument/2006/relationships/hyperlink" Target="https://bii.by/tx.dll?d=244965&amp;a=1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Telepneva_SN</dc:creator>
  <cp:lastModifiedBy>Admin</cp:lastModifiedBy>
  <cp:revision>2</cp:revision>
  <cp:lastPrinted>2021-11-24T13:25:00Z</cp:lastPrinted>
  <dcterms:created xsi:type="dcterms:W3CDTF">2022-04-01T15:02:00Z</dcterms:created>
  <dcterms:modified xsi:type="dcterms:W3CDTF">2022-04-01T15:02:00Z</dcterms:modified>
</cp:coreProperties>
</file>