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6D" w:rsidRPr="00D61D59" w:rsidRDefault="00AA636D" w:rsidP="00AA636D">
      <w:pPr>
        <w:jc w:val="right"/>
        <w:rPr>
          <w:sz w:val="26"/>
          <w:szCs w:val="26"/>
          <w:lang w:val="be-BY"/>
        </w:rPr>
      </w:pPr>
      <w:r w:rsidRPr="00D61D59">
        <w:rPr>
          <w:sz w:val="26"/>
          <w:szCs w:val="26"/>
          <w:lang w:val="be-BY"/>
        </w:rPr>
        <w:t>Приложение</w:t>
      </w:r>
    </w:p>
    <w:p w:rsidR="0093109F" w:rsidRDefault="0093109F" w:rsidP="0093109F">
      <w:pPr>
        <w:ind w:left="-284" w:right="-284"/>
        <w:rPr>
          <w:bCs/>
        </w:rPr>
      </w:pPr>
    </w:p>
    <w:p w:rsidR="00D61D59" w:rsidRPr="00D61D59" w:rsidRDefault="00D61D59" w:rsidP="00D61D59">
      <w:pPr>
        <w:pStyle w:val="2"/>
        <w:keepNext/>
        <w:keepLines/>
        <w:shd w:val="clear" w:color="auto" w:fill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bookmark1"/>
      <w:r w:rsidRPr="00D61D59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Извещение о наличии оснований для признания жилых домов </w:t>
      </w:r>
      <w:proofErr w:type="gramStart"/>
      <w:r w:rsidRPr="00D61D59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>пустующими</w:t>
      </w:r>
      <w:proofErr w:type="gramEnd"/>
      <w:r w:rsidRPr="00D61D59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 и включения их в регистр пустующих жилых домов</w:t>
      </w:r>
      <w:bookmarkEnd w:id="0"/>
    </w:p>
    <w:tbl>
      <w:tblPr>
        <w:tblW w:w="1613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4382"/>
        <w:gridCol w:w="4253"/>
        <w:gridCol w:w="851"/>
        <w:gridCol w:w="733"/>
        <w:gridCol w:w="877"/>
        <w:gridCol w:w="1056"/>
        <w:gridCol w:w="567"/>
        <w:gridCol w:w="617"/>
        <w:gridCol w:w="825"/>
        <w:gridCol w:w="1533"/>
      </w:tblGrid>
      <w:tr w:rsidR="00FC102E" w:rsidRPr="00FC102E" w:rsidTr="000470FD">
        <w:trPr>
          <w:cantSplit/>
          <w:trHeight w:val="113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2E" w:rsidRPr="00FC102E" w:rsidRDefault="00FC102E" w:rsidP="00FC102E">
            <w:pPr>
              <w:spacing w:line="280" w:lineRule="exact"/>
              <w:ind w:left="-142" w:right="-41"/>
            </w:pPr>
            <w:r w:rsidRPr="00FC102E">
              <w:t xml:space="preserve">№ </w:t>
            </w:r>
            <w:proofErr w:type="spellStart"/>
            <w:r w:rsidRPr="00FC102E">
              <w:t>пп</w:t>
            </w:r>
            <w:proofErr w:type="spellEnd"/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2E" w:rsidRPr="00FC102E" w:rsidRDefault="00FC102E" w:rsidP="00FC102E">
            <w:pPr>
              <w:spacing w:line="280" w:lineRule="exact"/>
            </w:pPr>
            <w:r w:rsidRPr="00FC102E">
              <w:t>Местонахождение пустующего дома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2E" w:rsidRPr="00FC102E" w:rsidRDefault="00FC102E" w:rsidP="00FC102E">
            <w:pPr>
              <w:spacing w:line="280" w:lineRule="exact"/>
            </w:pPr>
            <w:r w:rsidRPr="00FC102E">
              <w:t>Перечень лиц, имеющих право пользования пустующим домом, в том числе лицо, которому этот дом принадлежит на праве частной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02E" w:rsidRPr="00FC102E" w:rsidRDefault="00FC102E" w:rsidP="00FC102E">
            <w:pPr>
              <w:spacing w:line="280" w:lineRule="exact"/>
              <w:ind w:left="113" w:right="113"/>
            </w:pPr>
            <w:r w:rsidRPr="00FC102E">
              <w:t>Размеры пустующего дома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02E" w:rsidRPr="00FC102E" w:rsidRDefault="00FC102E" w:rsidP="00FC102E">
            <w:pPr>
              <w:spacing w:line="280" w:lineRule="exact"/>
              <w:ind w:left="113" w:right="113"/>
            </w:pPr>
            <w:r w:rsidRPr="00FC102E">
              <w:t>Площадь пустующего дома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02E" w:rsidRPr="00FC102E" w:rsidRDefault="00FC102E" w:rsidP="00FC102E">
            <w:pPr>
              <w:spacing w:line="280" w:lineRule="exact"/>
              <w:ind w:left="113" w:right="113"/>
            </w:pPr>
            <w:r w:rsidRPr="00FC102E">
              <w:t xml:space="preserve">Дата ввода в </w:t>
            </w:r>
            <w:proofErr w:type="spellStart"/>
            <w:r w:rsidRPr="00FC102E">
              <w:t>эксплуотацию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02E" w:rsidRPr="00FC102E" w:rsidRDefault="00FC102E" w:rsidP="00FC102E">
            <w:pPr>
              <w:spacing w:line="280" w:lineRule="exact"/>
              <w:ind w:left="113" w:right="113"/>
            </w:pPr>
            <w:r w:rsidRPr="00FC102E">
              <w:t>Материалы стен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02E" w:rsidRPr="00FC102E" w:rsidRDefault="00FC102E" w:rsidP="00FC102E">
            <w:pPr>
              <w:spacing w:line="280" w:lineRule="exact"/>
              <w:ind w:left="113" w:right="113"/>
            </w:pPr>
            <w:r w:rsidRPr="00FC102E">
              <w:t>Этажность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02E" w:rsidRPr="00FC102E" w:rsidRDefault="00FC102E" w:rsidP="00FC102E">
            <w:pPr>
              <w:spacing w:line="280" w:lineRule="exact"/>
              <w:ind w:left="113" w:right="113"/>
            </w:pPr>
            <w:r w:rsidRPr="00FC102E">
              <w:t>Подземная этажность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02E" w:rsidRPr="00FC102E" w:rsidRDefault="00FC102E" w:rsidP="00FC102E">
            <w:pPr>
              <w:spacing w:line="280" w:lineRule="exact"/>
              <w:ind w:left="113" w:right="113"/>
            </w:pPr>
            <w:r w:rsidRPr="00FC102E">
              <w:t>Составные части дома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02E" w:rsidRPr="00FC102E" w:rsidRDefault="00FC102E" w:rsidP="00FC102E">
            <w:pPr>
              <w:spacing w:line="280" w:lineRule="exact"/>
              <w:ind w:left="113" w:right="113"/>
            </w:pPr>
            <w:r w:rsidRPr="00FC102E">
              <w:t>Сведения о земельном участке</w:t>
            </w:r>
          </w:p>
        </w:tc>
      </w:tr>
      <w:tr w:rsidR="00324199" w:rsidRPr="00FC102E" w:rsidTr="00324199">
        <w:trPr>
          <w:cantSplit/>
          <w:trHeight w:val="5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Pr="00FC102E" w:rsidRDefault="00324199" w:rsidP="00940B5C">
            <w:pPr>
              <w:numPr>
                <w:ilvl w:val="0"/>
                <w:numId w:val="1"/>
              </w:numPr>
              <w:spacing w:after="200" w:line="280" w:lineRule="exact"/>
              <w:ind w:left="-142" w:right="-4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Default="00324199" w:rsidP="00940B5C">
            <w:pPr>
              <w:spacing w:line="280" w:lineRule="exac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</w:t>
            </w:r>
            <w:proofErr w:type="gramStart"/>
            <w:r>
              <w:rPr>
                <w:color w:val="000000"/>
              </w:rPr>
              <w:t>.А</w:t>
            </w:r>
            <w:proofErr w:type="gramEnd"/>
            <w:r>
              <w:rPr>
                <w:color w:val="000000"/>
              </w:rPr>
              <w:t>смоловичи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ул.Луговая</w:t>
            </w:r>
            <w:proofErr w:type="spellEnd"/>
            <w:r>
              <w:rPr>
                <w:color w:val="000000"/>
              </w:rPr>
              <w:t>, дом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Default="00324199" w:rsidP="00940B5C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Шатеров</w:t>
            </w:r>
            <w:proofErr w:type="spellEnd"/>
            <w:r>
              <w:rPr>
                <w:color w:val="000000"/>
              </w:rPr>
              <w:t xml:space="preserve"> Иван Михайлович, 27.11.1962г.р.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Default="00324199" w:rsidP="00940B5C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9х4.3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Default="00324199" w:rsidP="00940B5C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Default="00324199" w:rsidP="00940B5C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1960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Default="00324199" w:rsidP="00940B5C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дерево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Default="00324199" w:rsidP="00940B5C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Default="00324199" w:rsidP="00940B5C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Pr="00324199" w:rsidRDefault="00324199" w:rsidP="00940B5C">
            <w:pPr>
              <w:spacing w:line="280" w:lineRule="exact"/>
              <w:rPr>
                <w:color w:val="000000"/>
              </w:rPr>
            </w:pPr>
            <w:r w:rsidRPr="00324199">
              <w:rPr>
                <w:color w:val="000000"/>
              </w:rPr>
              <w:t>сарай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Pr="00324199" w:rsidRDefault="00324199" w:rsidP="00940B5C">
            <w:pPr>
              <w:spacing w:line="280" w:lineRule="exact"/>
              <w:rPr>
                <w:color w:val="000000"/>
              </w:rPr>
            </w:pPr>
            <w:r w:rsidRPr="00324199">
              <w:rPr>
                <w:color w:val="000000"/>
              </w:rPr>
              <w:t>отсутствуют</w:t>
            </w:r>
          </w:p>
        </w:tc>
      </w:tr>
      <w:tr w:rsidR="00324199" w:rsidRPr="00FC102E" w:rsidTr="00324199">
        <w:trPr>
          <w:cantSplit/>
          <w:trHeight w:val="5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Pr="00FC102E" w:rsidRDefault="00324199" w:rsidP="00940B5C">
            <w:pPr>
              <w:numPr>
                <w:ilvl w:val="0"/>
                <w:numId w:val="1"/>
              </w:numPr>
              <w:spacing w:after="200" w:line="280" w:lineRule="exact"/>
              <w:ind w:left="-142" w:right="-4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Default="00324199" w:rsidP="00940B5C">
            <w:pPr>
              <w:spacing w:line="280" w:lineRule="exac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</w:t>
            </w:r>
            <w:proofErr w:type="gramStart"/>
            <w:r>
              <w:rPr>
                <w:color w:val="000000"/>
              </w:rPr>
              <w:t>.А</w:t>
            </w:r>
            <w:proofErr w:type="gramEnd"/>
            <w:r>
              <w:rPr>
                <w:color w:val="000000"/>
              </w:rPr>
              <w:t>смоловичи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ул.Луговая</w:t>
            </w:r>
            <w:proofErr w:type="spellEnd"/>
            <w:r>
              <w:rPr>
                <w:color w:val="000000"/>
              </w:rPr>
              <w:t>, дом 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Default="00324199" w:rsidP="00940B5C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Печковская</w:t>
            </w:r>
            <w:proofErr w:type="spellEnd"/>
            <w:r>
              <w:rPr>
                <w:color w:val="000000"/>
              </w:rPr>
              <w:t xml:space="preserve"> Зоя Дмитриевна, 20.04.1942 г.р.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Default="00324199" w:rsidP="00940B5C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6х8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Default="00324199" w:rsidP="00940B5C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Default="00324199" w:rsidP="00940B5C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1962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Default="00324199" w:rsidP="00940B5C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дерево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Default="00324199" w:rsidP="00940B5C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Default="00324199" w:rsidP="00940B5C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Pr="00324199" w:rsidRDefault="00324199" w:rsidP="00940B5C">
            <w:pPr>
              <w:spacing w:line="280" w:lineRule="exact"/>
              <w:rPr>
                <w:color w:val="000000"/>
              </w:rPr>
            </w:pPr>
            <w:r w:rsidRPr="00324199">
              <w:rPr>
                <w:color w:val="000000"/>
              </w:rPr>
              <w:t>сарай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Pr="00324199" w:rsidRDefault="00324199" w:rsidP="00940B5C">
            <w:pPr>
              <w:spacing w:line="280" w:lineRule="exact"/>
              <w:rPr>
                <w:color w:val="000000"/>
              </w:rPr>
            </w:pPr>
            <w:r w:rsidRPr="00324199">
              <w:rPr>
                <w:color w:val="000000"/>
              </w:rPr>
              <w:t>отсутствуют</w:t>
            </w:r>
          </w:p>
        </w:tc>
      </w:tr>
      <w:tr w:rsidR="00324199" w:rsidRPr="00FC102E" w:rsidTr="00324199">
        <w:trPr>
          <w:cantSplit/>
          <w:trHeight w:val="5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Pr="00FC102E" w:rsidRDefault="00324199" w:rsidP="00940B5C">
            <w:pPr>
              <w:numPr>
                <w:ilvl w:val="0"/>
                <w:numId w:val="1"/>
              </w:numPr>
              <w:spacing w:after="200" w:line="280" w:lineRule="exact"/>
              <w:ind w:left="-142" w:right="-4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Default="00324199" w:rsidP="00940B5C">
            <w:pPr>
              <w:spacing w:line="280" w:lineRule="exac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</w:t>
            </w:r>
            <w:proofErr w:type="gramStart"/>
            <w:r>
              <w:rPr>
                <w:color w:val="000000"/>
              </w:rPr>
              <w:t>.А</w:t>
            </w:r>
            <w:proofErr w:type="gramEnd"/>
            <w:r>
              <w:rPr>
                <w:color w:val="000000"/>
              </w:rPr>
              <w:t>смоловичи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ул.Луговая</w:t>
            </w:r>
            <w:proofErr w:type="spellEnd"/>
            <w:r>
              <w:rPr>
                <w:color w:val="000000"/>
              </w:rPr>
              <w:t>, дом 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Default="00324199" w:rsidP="00940B5C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Геренцев</w:t>
            </w:r>
            <w:proofErr w:type="spellEnd"/>
            <w:r>
              <w:rPr>
                <w:color w:val="000000"/>
              </w:rPr>
              <w:t xml:space="preserve"> Петр Васильевич,   08.07.1932 г.р.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Default="00324199" w:rsidP="00940B5C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10х8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Default="00324199" w:rsidP="00940B5C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Default="00324199" w:rsidP="00940B5C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1965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Default="00324199" w:rsidP="00940B5C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дерево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Default="00324199" w:rsidP="00940B5C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Default="00324199" w:rsidP="00940B5C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Pr="00324199" w:rsidRDefault="00324199" w:rsidP="00940B5C">
            <w:pPr>
              <w:spacing w:line="280" w:lineRule="exact"/>
              <w:rPr>
                <w:color w:val="000000"/>
              </w:rPr>
            </w:pPr>
            <w:r w:rsidRPr="00324199">
              <w:rPr>
                <w:color w:val="000000"/>
              </w:rPr>
              <w:t>сарай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Pr="00324199" w:rsidRDefault="00324199" w:rsidP="00940B5C">
            <w:pPr>
              <w:spacing w:line="280" w:lineRule="exact"/>
              <w:rPr>
                <w:color w:val="000000"/>
              </w:rPr>
            </w:pPr>
            <w:r w:rsidRPr="00324199">
              <w:rPr>
                <w:color w:val="000000"/>
              </w:rPr>
              <w:t>отсутствуют</w:t>
            </w:r>
          </w:p>
        </w:tc>
      </w:tr>
      <w:tr w:rsidR="00324199" w:rsidRPr="00FC102E" w:rsidTr="00324199">
        <w:trPr>
          <w:cantSplit/>
          <w:trHeight w:val="5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Pr="00FC102E" w:rsidRDefault="00324199" w:rsidP="00940B5C">
            <w:pPr>
              <w:numPr>
                <w:ilvl w:val="0"/>
                <w:numId w:val="1"/>
              </w:numPr>
              <w:spacing w:after="200" w:line="280" w:lineRule="exact"/>
              <w:ind w:left="-142" w:right="-4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Pr="00FC102E" w:rsidRDefault="00324199" w:rsidP="00940B5C">
            <w:pPr>
              <w:spacing w:line="280" w:lineRule="exact"/>
              <w:rPr>
                <w:color w:val="000000"/>
              </w:rPr>
            </w:pPr>
            <w:proofErr w:type="spellStart"/>
            <w:r w:rsidRPr="00FC102E">
              <w:rPr>
                <w:color w:val="000000"/>
              </w:rPr>
              <w:t>д</w:t>
            </w:r>
            <w:proofErr w:type="gramStart"/>
            <w:r w:rsidRPr="00FC102E">
              <w:rPr>
                <w:color w:val="000000"/>
              </w:rPr>
              <w:t>.</w:t>
            </w:r>
            <w:r>
              <w:rPr>
                <w:color w:val="000000"/>
              </w:rPr>
              <w:t>Д</w:t>
            </w:r>
            <w:proofErr w:type="gramEnd"/>
            <w:r>
              <w:rPr>
                <w:color w:val="000000"/>
              </w:rPr>
              <w:t>еснокита</w:t>
            </w:r>
            <w:proofErr w:type="spellEnd"/>
            <w:r w:rsidRPr="00FC102E">
              <w:rPr>
                <w:color w:val="000000"/>
              </w:rPr>
              <w:t>, ул. Центральная, дом 1</w:t>
            </w:r>
            <w:r>
              <w:rPr>
                <w:color w:val="00000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Pr="00FC102E" w:rsidRDefault="00324199" w:rsidP="00A84EB5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 xml:space="preserve">Козлова Надежда </w:t>
            </w:r>
            <w:proofErr w:type="spellStart"/>
            <w:r w:rsidR="00A912F5">
              <w:rPr>
                <w:color w:val="000000"/>
              </w:rPr>
              <w:t>Евдокимовна</w:t>
            </w:r>
            <w:proofErr w:type="spellEnd"/>
            <w:r w:rsidRPr="00FC102E">
              <w:rPr>
                <w:color w:val="000000"/>
              </w:rPr>
              <w:t>, умер</w:t>
            </w:r>
            <w:r>
              <w:rPr>
                <w:color w:val="000000"/>
              </w:rPr>
              <w:t>ла</w:t>
            </w:r>
            <w:r w:rsidRPr="00FC102E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0</w:t>
            </w:r>
            <w:r w:rsidR="00A84EB5">
              <w:rPr>
                <w:color w:val="000000"/>
              </w:rPr>
              <w:t>3</w:t>
            </w:r>
            <w:r w:rsidRPr="00FC102E">
              <w:rPr>
                <w:color w:val="000000"/>
              </w:rPr>
              <w:t>.</w:t>
            </w:r>
            <w:r>
              <w:rPr>
                <w:color w:val="000000"/>
              </w:rPr>
              <w:t>04</w:t>
            </w:r>
            <w:r w:rsidRPr="00FC102E">
              <w:rPr>
                <w:color w:val="000000"/>
              </w:rPr>
              <w:t>.20</w:t>
            </w:r>
            <w:r>
              <w:rPr>
                <w:color w:val="000000"/>
              </w:rPr>
              <w:t>21</w:t>
            </w:r>
            <w:r w:rsidRPr="00FC102E">
              <w:rPr>
                <w:color w:val="000000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Pr="00FC102E" w:rsidRDefault="00324199" w:rsidP="00940B5C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6.2х 8.5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Pr="00FC102E" w:rsidRDefault="00324199" w:rsidP="00940B5C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Pr="00FC102E" w:rsidRDefault="00324199" w:rsidP="00940B5C">
            <w:pPr>
              <w:spacing w:line="280" w:lineRule="exact"/>
              <w:rPr>
                <w:color w:val="000000"/>
              </w:rPr>
            </w:pPr>
            <w:r w:rsidRPr="00FC102E">
              <w:rPr>
                <w:color w:val="000000"/>
              </w:rPr>
              <w:t>196</w:t>
            </w:r>
            <w:r>
              <w:rPr>
                <w:color w:val="000000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Pr="00FC102E" w:rsidRDefault="00324199" w:rsidP="00940B5C">
            <w:pPr>
              <w:spacing w:line="280" w:lineRule="exact"/>
              <w:rPr>
                <w:color w:val="000000"/>
              </w:rPr>
            </w:pPr>
            <w:r w:rsidRPr="00FC102E">
              <w:rPr>
                <w:color w:val="000000"/>
              </w:rPr>
              <w:t>дерево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Pr="00FC102E" w:rsidRDefault="00324199" w:rsidP="00940B5C">
            <w:pPr>
              <w:spacing w:line="280" w:lineRule="exact"/>
              <w:rPr>
                <w:color w:val="000000"/>
              </w:rPr>
            </w:pPr>
            <w:r w:rsidRPr="00FC102E">
              <w:rPr>
                <w:color w:val="000000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Pr="00FC102E" w:rsidRDefault="00324199" w:rsidP="00940B5C">
            <w:pPr>
              <w:spacing w:line="280" w:lineRule="exact"/>
              <w:rPr>
                <w:color w:val="000000"/>
              </w:rPr>
            </w:pPr>
            <w:r w:rsidRPr="00FC102E">
              <w:rPr>
                <w:color w:val="000000"/>
              </w:rPr>
              <w:t>нет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Pr="00FC102E" w:rsidRDefault="00324199" w:rsidP="00940B5C">
            <w:pPr>
              <w:spacing w:line="280" w:lineRule="exact"/>
              <w:rPr>
                <w:color w:val="000000"/>
              </w:rPr>
            </w:pPr>
            <w:r w:rsidRPr="00324199">
              <w:rPr>
                <w:color w:val="000000"/>
              </w:rPr>
              <w:t>сарай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99" w:rsidRPr="00FC102E" w:rsidRDefault="00324199" w:rsidP="00940B5C">
            <w:pPr>
              <w:spacing w:line="280" w:lineRule="exact"/>
              <w:rPr>
                <w:color w:val="000000"/>
              </w:rPr>
            </w:pPr>
            <w:r w:rsidRPr="00324199">
              <w:rPr>
                <w:color w:val="000000"/>
              </w:rPr>
              <w:t>отсутствуют</w:t>
            </w:r>
          </w:p>
        </w:tc>
      </w:tr>
      <w:tr w:rsidR="00FC102E" w:rsidRPr="00FC102E" w:rsidTr="000470FD">
        <w:trPr>
          <w:cantSplit/>
          <w:trHeight w:val="5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2E" w:rsidRPr="00FC102E" w:rsidRDefault="00FC102E" w:rsidP="00FC102E">
            <w:pPr>
              <w:numPr>
                <w:ilvl w:val="0"/>
                <w:numId w:val="1"/>
              </w:numPr>
              <w:spacing w:after="200" w:line="280" w:lineRule="exact"/>
              <w:ind w:left="-142" w:right="-4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2E" w:rsidRPr="00FC102E" w:rsidRDefault="00432F59" w:rsidP="00432F59">
            <w:pPr>
              <w:spacing w:line="280" w:lineRule="exact"/>
              <w:rPr>
                <w:color w:val="000000"/>
              </w:rPr>
            </w:pPr>
            <w:proofErr w:type="spellStart"/>
            <w:r w:rsidRPr="00FC102E">
              <w:rPr>
                <w:color w:val="000000"/>
              </w:rPr>
              <w:t>д</w:t>
            </w:r>
            <w:proofErr w:type="gramStart"/>
            <w:r w:rsidRPr="00FC102E">
              <w:rPr>
                <w:color w:val="000000"/>
              </w:rPr>
              <w:t>.</w:t>
            </w:r>
            <w:r>
              <w:rPr>
                <w:color w:val="000000"/>
              </w:rPr>
              <w:t>Д</w:t>
            </w:r>
            <w:proofErr w:type="gramEnd"/>
            <w:r>
              <w:rPr>
                <w:color w:val="000000"/>
              </w:rPr>
              <w:t>еснокита</w:t>
            </w:r>
            <w:proofErr w:type="spellEnd"/>
            <w:r w:rsidRPr="00FC102E">
              <w:rPr>
                <w:color w:val="000000"/>
              </w:rPr>
              <w:t xml:space="preserve">, ул. </w:t>
            </w:r>
            <w:proofErr w:type="spellStart"/>
            <w:r>
              <w:rPr>
                <w:color w:val="000000"/>
              </w:rPr>
              <w:t>Старосельская</w:t>
            </w:r>
            <w:proofErr w:type="spellEnd"/>
            <w:r w:rsidRPr="00FC102E">
              <w:rPr>
                <w:color w:val="000000"/>
              </w:rPr>
              <w:t>, дом 1</w:t>
            </w:r>
            <w:r>
              <w:rPr>
                <w:color w:val="00000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2E" w:rsidRPr="00FC102E" w:rsidRDefault="00432F59" w:rsidP="00432F59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Аблогина</w:t>
            </w:r>
            <w:proofErr w:type="spellEnd"/>
            <w:r>
              <w:rPr>
                <w:color w:val="000000"/>
              </w:rPr>
              <w:t xml:space="preserve"> София Григорьевна</w:t>
            </w:r>
            <w:r w:rsidR="00FC102E" w:rsidRPr="00FC102E">
              <w:rPr>
                <w:color w:val="000000"/>
              </w:rPr>
              <w:t>, умерла 2</w:t>
            </w:r>
            <w:r>
              <w:rPr>
                <w:color w:val="000000"/>
              </w:rPr>
              <w:t>3</w:t>
            </w:r>
            <w:r w:rsidR="00FC102E" w:rsidRPr="00FC102E">
              <w:rPr>
                <w:color w:val="000000"/>
              </w:rPr>
              <w:t>.</w:t>
            </w:r>
            <w:r>
              <w:rPr>
                <w:color w:val="000000"/>
              </w:rPr>
              <w:t>10</w:t>
            </w:r>
            <w:r w:rsidR="00FC102E" w:rsidRPr="00FC102E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2016 </w:t>
            </w:r>
            <w:r w:rsidR="00FC102E" w:rsidRPr="00FC102E">
              <w:rPr>
                <w:color w:val="000000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2E" w:rsidRPr="00FC102E" w:rsidRDefault="00432F59" w:rsidP="00432F59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FC102E" w:rsidRPr="00FC102E">
              <w:rPr>
                <w:color w:val="000000"/>
              </w:rPr>
              <w:t>х</w:t>
            </w:r>
            <w:r>
              <w:rPr>
                <w:color w:val="000000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2E" w:rsidRPr="00FC102E" w:rsidRDefault="00432F59" w:rsidP="00FC102E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2E" w:rsidRPr="00FC102E" w:rsidRDefault="00FC102E" w:rsidP="00561C67">
            <w:pPr>
              <w:spacing w:line="280" w:lineRule="exact"/>
              <w:rPr>
                <w:color w:val="000000"/>
              </w:rPr>
            </w:pPr>
            <w:r w:rsidRPr="00FC102E">
              <w:rPr>
                <w:color w:val="000000"/>
              </w:rPr>
              <w:t>19</w:t>
            </w:r>
            <w:r w:rsidR="00561C67">
              <w:rPr>
                <w:color w:val="000000"/>
              </w:rPr>
              <w:t>6</w:t>
            </w:r>
            <w:r w:rsidR="00432F59">
              <w:rPr>
                <w:color w:val="000000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2E" w:rsidRPr="00FC102E" w:rsidRDefault="00FC102E" w:rsidP="00FC102E">
            <w:pPr>
              <w:spacing w:line="280" w:lineRule="exact"/>
              <w:rPr>
                <w:color w:val="000000"/>
              </w:rPr>
            </w:pPr>
            <w:r w:rsidRPr="00FC102E">
              <w:rPr>
                <w:color w:val="000000"/>
              </w:rPr>
              <w:t>дерево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2E" w:rsidRPr="00FC102E" w:rsidRDefault="00FC102E" w:rsidP="00FC102E">
            <w:pPr>
              <w:spacing w:line="280" w:lineRule="exact"/>
              <w:rPr>
                <w:color w:val="000000"/>
              </w:rPr>
            </w:pPr>
            <w:r w:rsidRPr="00FC102E">
              <w:rPr>
                <w:color w:val="000000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2E" w:rsidRPr="00FC102E" w:rsidRDefault="00FC102E" w:rsidP="00FC102E">
            <w:pPr>
              <w:spacing w:line="280" w:lineRule="exact"/>
              <w:rPr>
                <w:color w:val="000000"/>
              </w:rPr>
            </w:pPr>
            <w:r w:rsidRPr="00FC102E">
              <w:rPr>
                <w:color w:val="000000"/>
              </w:rPr>
              <w:t>нет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2E" w:rsidRPr="00FC102E" w:rsidRDefault="00432F59" w:rsidP="00FC102E">
            <w:pPr>
              <w:spacing w:line="280" w:lineRule="exact"/>
            </w:pPr>
            <w:r>
              <w:t>сарай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2E" w:rsidRPr="00FC102E" w:rsidRDefault="00FC102E" w:rsidP="00FC102E">
            <w:pPr>
              <w:spacing w:line="280" w:lineRule="exact"/>
              <w:rPr>
                <w:rFonts w:eastAsia="Calibri"/>
                <w:color w:val="000000"/>
                <w:lang w:eastAsia="en-US"/>
              </w:rPr>
            </w:pPr>
            <w:r w:rsidRPr="00FC102E">
              <w:rPr>
                <w:rFonts w:eastAsia="Calibri"/>
                <w:color w:val="000000"/>
                <w:lang w:eastAsia="en-US"/>
              </w:rPr>
              <w:t>отсутствуют</w:t>
            </w:r>
          </w:p>
        </w:tc>
      </w:tr>
      <w:tr w:rsidR="00FC102E" w:rsidRPr="00FC102E" w:rsidTr="000470FD">
        <w:trPr>
          <w:cantSplit/>
          <w:trHeight w:val="5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2E" w:rsidRPr="00FC102E" w:rsidRDefault="00FC102E" w:rsidP="00FC102E">
            <w:pPr>
              <w:numPr>
                <w:ilvl w:val="0"/>
                <w:numId w:val="1"/>
              </w:numPr>
              <w:spacing w:after="200" w:line="280" w:lineRule="exact"/>
              <w:ind w:left="-142" w:right="-4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2E" w:rsidRPr="00FC102E" w:rsidRDefault="00432F59" w:rsidP="00FC102E">
            <w:pPr>
              <w:spacing w:line="280" w:lineRule="exact"/>
              <w:rPr>
                <w:color w:val="000000"/>
              </w:rPr>
            </w:pPr>
            <w:proofErr w:type="spellStart"/>
            <w:r w:rsidRPr="00FC102E">
              <w:rPr>
                <w:color w:val="000000"/>
              </w:rPr>
              <w:t>д</w:t>
            </w:r>
            <w:proofErr w:type="gramStart"/>
            <w:r w:rsidRPr="00FC102E">
              <w:rPr>
                <w:color w:val="000000"/>
              </w:rPr>
              <w:t>.</w:t>
            </w:r>
            <w:r>
              <w:rPr>
                <w:color w:val="000000"/>
              </w:rPr>
              <w:t>Д</w:t>
            </w:r>
            <w:proofErr w:type="gramEnd"/>
            <w:r>
              <w:rPr>
                <w:color w:val="000000"/>
              </w:rPr>
              <w:t>еснокита</w:t>
            </w:r>
            <w:proofErr w:type="spellEnd"/>
            <w:r w:rsidRPr="00FC102E">
              <w:rPr>
                <w:color w:val="000000"/>
              </w:rPr>
              <w:t xml:space="preserve">, ул. </w:t>
            </w:r>
            <w:proofErr w:type="spellStart"/>
            <w:r>
              <w:rPr>
                <w:color w:val="000000"/>
              </w:rPr>
              <w:t>Старосельская</w:t>
            </w:r>
            <w:proofErr w:type="spellEnd"/>
            <w:r>
              <w:rPr>
                <w:color w:val="000000"/>
              </w:rPr>
              <w:t>, дом б/н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2E" w:rsidRPr="00FC102E" w:rsidRDefault="00432F59" w:rsidP="00432F59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Новиков Анатолий Васильевич</w:t>
            </w:r>
            <w:r w:rsidR="00FC102E" w:rsidRPr="00FC102E">
              <w:rPr>
                <w:color w:val="000000"/>
              </w:rPr>
              <w:t xml:space="preserve">, умер </w:t>
            </w:r>
            <w:r>
              <w:rPr>
                <w:color w:val="000000"/>
              </w:rPr>
              <w:t>23</w:t>
            </w:r>
            <w:r w:rsidR="00FC102E" w:rsidRPr="00FC102E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="00FC102E" w:rsidRPr="00FC102E">
              <w:rPr>
                <w:color w:val="000000"/>
              </w:rPr>
              <w:t>.</w:t>
            </w:r>
            <w:r>
              <w:rPr>
                <w:color w:val="000000"/>
              </w:rPr>
              <w:t>2008</w:t>
            </w:r>
            <w:r w:rsidR="00FC102E" w:rsidRPr="00FC102E">
              <w:rPr>
                <w:color w:val="000000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2E" w:rsidRPr="00FC102E" w:rsidRDefault="00432F59" w:rsidP="00432F59">
            <w:pPr>
              <w:spacing w:line="280" w:lineRule="exact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6</w:t>
            </w:r>
            <w:r w:rsidR="00FC102E" w:rsidRPr="00FC102E">
              <w:rPr>
                <w:color w:val="000000"/>
              </w:rPr>
              <w:t>х</w:t>
            </w:r>
            <w:r>
              <w:rPr>
                <w:color w:val="000000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2E" w:rsidRPr="00FC102E" w:rsidRDefault="00432F59" w:rsidP="00FC102E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2E" w:rsidRPr="00FC102E" w:rsidRDefault="00FC102E" w:rsidP="00432F59">
            <w:pPr>
              <w:spacing w:line="280" w:lineRule="exact"/>
              <w:rPr>
                <w:color w:val="000000"/>
              </w:rPr>
            </w:pPr>
            <w:r w:rsidRPr="00FC102E">
              <w:rPr>
                <w:color w:val="000000"/>
              </w:rPr>
              <w:t>19</w:t>
            </w:r>
            <w:r w:rsidR="00432F59">
              <w:rPr>
                <w:color w:val="000000"/>
              </w:rPr>
              <w:t>39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2E" w:rsidRPr="00FC102E" w:rsidRDefault="00FC102E" w:rsidP="00FC102E">
            <w:pPr>
              <w:spacing w:line="280" w:lineRule="exact"/>
              <w:rPr>
                <w:color w:val="000000"/>
              </w:rPr>
            </w:pPr>
            <w:r w:rsidRPr="00FC102E">
              <w:rPr>
                <w:color w:val="000000"/>
              </w:rPr>
              <w:t>дерево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2E" w:rsidRPr="00FC102E" w:rsidRDefault="00FC102E" w:rsidP="00FC102E">
            <w:pPr>
              <w:spacing w:line="280" w:lineRule="exact"/>
              <w:rPr>
                <w:color w:val="000000"/>
              </w:rPr>
            </w:pPr>
            <w:r w:rsidRPr="00FC102E">
              <w:rPr>
                <w:color w:val="000000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2E" w:rsidRPr="00FC102E" w:rsidRDefault="00FC102E" w:rsidP="00FC102E">
            <w:pPr>
              <w:spacing w:line="280" w:lineRule="exact"/>
              <w:rPr>
                <w:color w:val="000000"/>
              </w:rPr>
            </w:pPr>
            <w:r w:rsidRPr="00FC102E">
              <w:rPr>
                <w:color w:val="000000"/>
              </w:rPr>
              <w:t>нет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2E" w:rsidRPr="00FC102E" w:rsidRDefault="00432F59" w:rsidP="00FC102E">
            <w:pPr>
              <w:spacing w:line="280" w:lineRule="exact"/>
            </w:pPr>
            <w: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02E" w:rsidRPr="00FC102E" w:rsidRDefault="00FC102E" w:rsidP="00FC102E">
            <w:pPr>
              <w:spacing w:line="280" w:lineRule="exact"/>
              <w:rPr>
                <w:rFonts w:eastAsia="Calibri"/>
                <w:color w:val="000000"/>
                <w:lang w:eastAsia="en-US"/>
              </w:rPr>
            </w:pPr>
            <w:r w:rsidRPr="00FC102E">
              <w:rPr>
                <w:rFonts w:eastAsia="Calibri"/>
                <w:color w:val="000000"/>
                <w:lang w:eastAsia="en-US"/>
              </w:rPr>
              <w:t>отсутствуют</w:t>
            </w:r>
          </w:p>
        </w:tc>
      </w:tr>
      <w:tr w:rsidR="00C67894" w:rsidRPr="00FC102E" w:rsidTr="000470FD">
        <w:trPr>
          <w:cantSplit/>
          <w:trHeight w:val="5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4" w:rsidRPr="00FC102E" w:rsidRDefault="00C67894" w:rsidP="00FC102E">
            <w:pPr>
              <w:numPr>
                <w:ilvl w:val="0"/>
                <w:numId w:val="1"/>
              </w:numPr>
              <w:spacing w:after="200" w:line="280" w:lineRule="exact"/>
              <w:ind w:left="-142" w:right="-4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4" w:rsidRPr="00FC102E" w:rsidRDefault="00C67894" w:rsidP="00FC102E">
            <w:pPr>
              <w:spacing w:line="280" w:lineRule="exac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ассвет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ул.Речная</w:t>
            </w:r>
            <w:proofErr w:type="spellEnd"/>
            <w:r>
              <w:rPr>
                <w:color w:val="000000"/>
              </w:rPr>
              <w:t>, дом б/н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4" w:rsidRDefault="00C67894" w:rsidP="00432F59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Кузьмина Ольга Иосифовна, умерла 13.12.1996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4" w:rsidRDefault="00C67894" w:rsidP="00432F59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5х7.2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4" w:rsidRDefault="00C67894" w:rsidP="00FC102E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4" w:rsidRPr="00FC102E" w:rsidRDefault="00C67894" w:rsidP="00432F59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1958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4" w:rsidRPr="00FC102E" w:rsidRDefault="00C67894" w:rsidP="00FC102E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дерево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4" w:rsidRPr="00FC102E" w:rsidRDefault="00C67894" w:rsidP="00FC102E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4" w:rsidRPr="00FC102E" w:rsidRDefault="00C67894" w:rsidP="00FC102E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4" w:rsidRDefault="00C67894" w:rsidP="00FC102E">
            <w:pPr>
              <w:spacing w:line="280" w:lineRule="exact"/>
            </w:pPr>
            <w: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4" w:rsidRPr="00FC102E" w:rsidRDefault="00C67894" w:rsidP="00FC102E">
            <w:pPr>
              <w:spacing w:line="280" w:lineRule="exact"/>
              <w:rPr>
                <w:rFonts w:eastAsia="Calibri"/>
                <w:color w:val="000000"/>
                <w:lang w:eastAsia="en-US"/>
              </w:rPr>
            </w:pPr>
            <w:r w:rsidRPr="00FC102E">
              <w:rPr>
                <w:rFonts w:eastAsia="Calibri"/>
                <w:color w:val="000000"/>
                <w:lang w:eastAsia="en-US"/>
              </w:rPr>
              <w:t>отсутствуют</w:t>
            </w:r>
          </w:p>
        </w:tc>
      </w:tr>
      <w:tr w:rsidR="00C67894" w:rsidRPr="00FC102E" w:rsidTr="000470FD">
        <w:trPr>
          <w:cantSplit/>
          <w:trHeight w:val="5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4" w:rsidRPr="00FC102E" w:rsidRDefault="00C67894" w:rsidP="00FC102E">
            <w:pPr>
              <w:numPr>
                <w:ilvl w:val="0"/>
                <w:numId w:val="1"/>
              </w:numPr>
              <w:spacing w:after="200" w:line="280" w:lineRule="exact"/>
              <w:ind w:left="-142" w:right="-4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4" w:rsidRDefault="00C67894" w:rsidP="00FC102E">
            <w:pPr>
              <w:spacing w:line="280" w:lineRule="exac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ассвет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ул.Речная</w:t>
            </w:r>
            <w:proofErr w:type="spellEnd"/>
            <w:r>
              <w:rPr>
                <w:color w:val="000000"/>
              </w:rPr>
              <w:t>, дом 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4" w:rsidRDefault="00C67894" w:rsidP="00432F59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Кузьмин Петр Афанасьевич, умер 28.10.2009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4" w:rsidRDefault="00C67894" w:rsidP="00432F59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5х7.2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4" w:rsidRDefault="00C67894" w:rsidP="00FC102E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4" w:rsidRDefault="00C67894" w:rsidP="00432F59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1947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4" w:rsidRDefault="00C67894" w:rsidP="00FC102E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дерево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4" w:rsidRDefault="00C67894" w:rsidP="00FC102E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4" w:rsidRDefault="00C67894" w:rsidP="00FC102E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4" w:rsidRDefault="00C67894" w:rsidP="00FC102E">
            <w:pPr>
              <w:spacing w:line="280" w:lineRule="exact"/>
            </w:pPr>
            <w:r>
              <w:t>сарай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4" w:rsidRPr="00FC102E" w:rsidRDefault="00C67894" w:rsidP="00FC102E">
            <w:pPr>
              <w:spacing w:line="280" w:lineRule="exact"/>
              <w:rPr>
                <w:rFonts w:eastAsia="Calibri"/>
                <w:color w:val="000000"/>
                <w:lang w:eastAsia="en-US"/>
              </w:rPr>
            </w:pPr>
            <w:r w:rsidRPr="00FC102E">
              <w:rPr>
                <w:rFonts w:eastAsia="Calibri"/>
                <w:color w:val="000000"/>
                <w:lang w:eastAsia="en-US"/>
              </w:rPr>
              <w:t>отсутствуют</w:t>
            </w:r>
          </w:p>
        </w:tc>
      </w:tr>
      <w:tr w:rsidR="005E6C13" w:rsidRPr="00FC102E" w:rsidTr="000470FD">
        <w:trPr>
          <w:cantSplit/>
          <w:trHeight w:val="5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13" w:rsidRPr="00FC102E" w:rsidRDefault="005E6C13" w:rsidP="00FC102E">
            <w:pPr>
              <w:numPr>
                <w:ilvl w:val="0"/>
                <w:numId w:val="1"/>
              </w:numPr>
              <w:spacing w:after="200" w:line="280" w:lineRule="exact"/>
              <w:ind w:left="-142" w:right="-4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13" w:rsidRDefault="005E6C13" w:rsidP="00DD264D">
            <w:pPr>
              <w:spacing w:line="280" w:lineRule="exac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ассвет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ул.Речная</w:t>
            </w:r>
            <w:proofErr w:type="spellEnd"/>
            <w:r>
              <w:rPr>
                <w:color w:val="000000"/>
              </w:rPr>
              <w:t xml:space="preserve">, дом </w:t>
            </w:r>
            <w:r w:rsidR="00DD264D">
              <w:rPr>
                <w:color w:val="000000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13" w:rsidRDefault="005E6C13" w:rsidP="00432F59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Трубечкова</w:t>
            </w:r>
            <w:proofErr w:type="spellEnd"/>
            <w:r>
              <w:rPr>
                <w:color w:val="000000"/>
              </w:rPr>
              <w:t xml:space="preserve"> Валентина Павловна, умерла 25.05.2009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13" w:rsidRDefault="005E6C13" w:rsidP="005E6C13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4х6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13" w:rsidRDefault="005E6C13" w:rsidP="00FC102E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13" w:rsidRDefault="005E6C13" w:rsidP="00432F59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1952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13" w:rsidRDefault="005E6C13" w:rsidP="00FC102E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дерево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13" w:rsidRDefault="005E6C13" w:rsidP="00FC102E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13" w:rsidRDefault="005E6C13" w:rsidP="00FC102E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13" w:rsidRDefault="005E6C13" w:rsidP="00FC102E">
            <w:pPr>
              <w:spacing w:line="280" w:lineRule="exact"/>
            </w:pPr>
            <w:r>
              <w:t>сарай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13" w:rsidRPr="00FC102E" w:rsidRDefault="005E6C13" w:rsidP="00FC102E">
            <w:pPr>
              <w:spacing w:line="280" w:lineRule="exact"/>
              <w:rPr>
                <w:rFonts w:eastAsia="Calibri"/>
                <w:color w:val="000000"/>
                <w:lang w:eastAsia="en-US"/>
              </w:rPr>
            </w:pPr>
            <w:r w:rsidRPr="00FC102E">
              <w:rPr>
                <w:rFonts w:eastAsia="Calibri"/>
                <w:color w:val="000000"/>
                <w:lang w:eastAsia="en-US"/>
              </w:rPr>
              <w:t>отсутствуют</w:t>
            </w:r>
          </w:p>
        </w:tc>
      </w:tr>
      <w:tr w:rsidR="005E6C13" w:rsidRPr="00FC102E" w:rsidTr="000470FD">
        <w:trPr>
          <w:cantSplit/>
          <w:trHeight w:val="5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13" w:rsidRPr="00FC102E" w:rsidRDefault="005E6C13" w:rsidP="00FC102E">
            <w:pPr>
              <w:numPr>
                <w:ilvl w:val="0"/>
                <w:numId w:val="1"/>
              </w:numPr>
              <w:spacing w:after="200" w:line="280" w:lineRule="exact"/>
              <w:ind w:left="-142" w:right="-4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13" w:rsidRDefault="005E6C13" w:rsidP="00FC102E">
            <w:pPr>
              <w:spacing w:line="280" w:lineRule="exac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ассвет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ул.Речная</w:t>
            </w:r>
            <w:proofErr w:type="spellEnd"/>
            <w:r>
              <w:rPr>
                <w:color w:val="000000"/>
              </w:rPr>
              <w:t>, дом 41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13" w:rsidRDefault="005E6C13" w:rsidP="00432F59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Титова Анастасия Ивановна, умерла 21.08.2000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13" w:rsidRDefault="005E6C13" w:rsidP="005E6C13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4х6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13" w:rsidRDefault="005E6C13" w:rsidP="00FC102E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13" w:rsidRDefault="005E6C13" w:rsidP="00432F59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1961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13" w:rsidRDefault="005E6C13" w:rsidP="00FC102E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дерево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13" w:rsidRDefault="005E6C13" w:rsidP="00FC102E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13" w:rsidRDefault="005E6C13" w:rsidP="00FC102E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13" w:rsidRDefault="005E6C13" w:rsidP="00FC102E">
            <w:pPr>
              <w:spacing w:line="280" w:lineRule="exact"/>
            </w:pPr>
            <w: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13" w:rsidRPr="00FC102E" w:rsidRDefault="005E6C13" w:rsidP="00FC102E">
            <w:pPr>
              <w:spacing w:line="280" w:lineRule="exact"/>
              <w:rPr>
                <w:rFonts w:eastAsia="Calibri"/>
                <w:color w:val="000000"/>
                <w:lang w:eastAsia="en-US"/>
              </w:rPr>
            </w:pPr>
            <w:r w:rsidRPr="00FC102E">
              <w:rPr>
                <w:rFonts w:eastAsia="Calibri"/>
                <w:color w:val="000000"/>
                <w:lang w:eastAsia="en-US"/>
              </w:rPr>
              <w:t>отсутствуют</w:t>
            </w:r>
          </w:p>
        </w:tc>
      </w:tr>
    </w:tbl>
    <w:p w:rsidR="00D61D59" w:rsidRDefault="00D61D59" w:rsidP="00FC102E">
      <w:pPr>
        <w:pStyle w:val="21"/>
        <w:shd w:val="clear" w:color="auto" w:fill="auto"/>
        <w:spacing w:line="209" w:lineRule="exact"/>
        <w:rPr>
          <w:color w:val="000000"/>
          <w:lang w:eastAsia="ru-RU" w:bidi="ru-RU"/>
        </w:rPr>
      </w:pPr>
    </w:p>
    <w:p w:rsidR="00D61D59" w:rsidRPr="00D61D59" w:rsidRDefault="00D61D59" w:rsidP="00D61D59">
      <w:pPr>
        <w:pStyle w:val="21"/>
        <w:shd w:val="clear" w:color="auto" w:fill="auto"/>
        <w:spacing w:line="240" w:lineRule="auto"/>
        <w:ind w:left="-426" w:right="-456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proofErr w:type="gramStart"/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Копачевский</w:t>
      </w:r>
      <w:proofErr w:type="spellEnd"/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сельский исполнительный комитет (далее — </w:t>
      </w:r>
      <w:proofErr w:type="spellStart"/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Копачевский</w:t>
      </w:r>
      <w:proofErr w:type="spellEnd"/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сельисполком</w:t>
      </w:r>
      <w:proofErr w:type="spellEnd"/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) на основании Положения о порядке работы местных исполнительных и распорядительных органов с пустующими жилыми до</w:t>
      </w:r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мами, утвержденного постановлением Совета Министров Республики Беларусь от 24 марта 2021 г. №547 «О </w:t>
      </w:r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реали</w:t>
      </w:r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зации Указа Президента Республики Беларусь от 23 сен</w:t>
      </w:r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тября 2021 г. №116», публикует сведения о жилых домах: на придомовой территории которых не осуществляются предусмотренные законодательством требования</w:t>
      </w:r>
      <w:proofErr w:type="gramEnd"/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 ох</w:t>
      </w:r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ране земель, не соблюдаются требования к содержанию территорий, а также имеются иные признаки, указываю</w:t>
      </w:r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щие на неиспользование этих жилых домов для прожи</w:t>
      </w:r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вания лицами, имеющими право владения и пользования ими, в течение трех последних лет; находящиеся в ава</w:t>
      </w:r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рийном состоянии или грозящие обвалом, разрушенные дома. Данное извещение опубликовано в целях информи</w:t>
      </w:r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рования правообладателей жилых домов.</w:t>
      </w:r>
    </w:p>
    <w:p w:rsidR="00D61D59" w:rsidRPr="00D61D59" w:rsidRDefault="00D61D59" w:rsidP="00D61D59">
      <w:pPr>
        <w:widowControl w:val="0"/>
        <w:ind w:left="-426" w:right="-456" w:firstLine="142"/>
        <w:jc w:val="both"/>
        <w:rPr>
          <w:rFonts w:eastAsia="Tahoma"/>
          <w:color w:val="000000"/>
          <w:spacing w:val="-10"/>
          <w:lang w:bidi="ru-RU"/>
        </w:rPr>
      </w:pPr>
      <w:proofErr w:type="spellStart"/>
      <w:proofErr w:type="gramStart"/>
      <w:r w:rsidRPr="00D61D59">
        <w:rPr>
          <w:rFonts w:eastAsia="Tahoma"/>
          <w:color w:val="000000"/>
          <w:spacing w:val="-10"/>
          <w:lang w:bidi="ru-RU"/>
        </w:rPr>
        <w:t>Копачевский</w:t>
      </w:r>
      <w:proofErr w:type="spellEnd"/>
      <w:r w:rsidRPr="00D61D59">
        <w:rPr>
          <w:rFonts w:eastAsia="Tahoma"/>
          <w:color w:val="000000"/>
          <w:spacing w:val="-10"/>
          <w:lang w:bidi="ru-RU"/>
        </w:rPr>
        <w:t xml:space="preserve"> </w:t>
      </w:r>
      <w:proofErr w:type="spellStart"/>
      <w:r w:rsidRPr="00D61D59">
        <w:rPr>
          <w:rFonts w:eastAsia="Tahoma"/>
          <w:color w:val="000000"/>
          <w:spacing w:val="-10"/>
          <w:lang w:bidi="ru-RU"/>
        </w:rPr>
        <w:t>сельисполком</w:t>
      </w:r>
      <w:proofErr w:type="spellEnd"/>
      <w:r w:rsidRPr="00D61D59">
        <w:rPr>
          <w:rFonts w:eastAsia="Tahoma"/>
          <w:color w:val="000000"/>
          <w:spacing w:val="-10"/>
          <w:lang w:bidi="ru-RU"/>
        </w:rPr>
        <w:t xml:space="preserve"> просит всех правообладателей в течение двух месяцев с момента опубликования дан</w:t>
      </w:r>
      <w:r w:rsidRPr="00D61D59">
        <w:rPr>
          <w:rFonts w:eastAsia="Tahoma"/>
          <w:color w:val="000000"/>
          <w:spacing w:val="-10"/>
          <w:lang w:bidi="ru-RU"/>
        </w:rPr>
        <w:softHyphen/>
        <w:t xml:space="preserve">ного извещения о наличии оснований для признания жилого дома пустующим уведомить </w:t>
      </w:r>
      <w:proofErr w:type="spellStart"/>
      <w:r w:rsidRPr="00D61D59">
        <w:rPr>
          <w:rFonts w:eastAsia="Tahoma"/>
          <w:color w:val="000000"/>
          <w:spacing w:val="-10"/>
          <w:lang w:bidi="ru-RU"/>
        </w:rPr>
        <w:t>Копачевский</w:t>
      </w:r>
      <w:proofErr w:type="spellEnd"/>
      <w:r w:rsidRPr="00D61D59">
        <w:rPr>
          <w:rFonts w:eastAsia="Tahoma"/>
          <w:color w:val="000000"/>
          <w:spacing w:val="-10"/>
          <w:lang w:bidi="ru-RU"/>
        </w:rPr>
        <w:t xml:space="preserve"> </w:t>
      </w:r>
      <w:proofErr w:type="spellStart"/>
      <w:r w:rsidRPr="00D61D59">
        <w:rPr>
          <w:rFonts w:eastAsia="Tahoma"/>
          <w:color w:val="000000"/>
          <w:spacing w:val="-10"/>
          <w:lang w:bidi="ru-RU"/>
        </w:rPr>
        <w:t>сельисполком</w:t>
      </w:r>
      <w:proofErr w:type="spellEnd"/>
      <w:r w:rsidRPr="00D61D59">
        <w:rPr>
          <w:rFonts w:eastAsia="Tahoma"/>
          <w:color w:val="000000"/>
          <w:spacing w:val="-10"/>
          <w:lang w:bidi="ru-RU"/>
        </w:rPr>
        <w:t xml:space="preserve"> о намерении использовать пустующий дом для проживания и в течение одного года принять меры по приведению жилого дома и земельного участка в пригодное состояние для использования по целевому назначению.</w:t>
      </w:r>
      <w:proofErr w:type="gramEnd"/>
    </w:p>
    <w:p w:rsidR="00D61D59" w:rsidRPr="00D61D59" w:rsidRDefault="00D61D59" w:rsidP="00D61D59">
      <w:pPr>
        <w:pStyle w:val="21"/>
        <w:shd w:val="clear" w:color="auto" w:fill="auto"/>
        <w:spacing w:line="240" w:lineRule="auto"/>
        <w:ind w:left="-426" w:right="-456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D61D59">
        <w:rPr>
          <w:rFonts w:ascii="Times New Roman" w:eastAsia="Arial Unicode MS" w:hAnsi="Times New Roman" w:cs="Times New Roman"/>
          <w:color w:val="000000"/>
          <w:spacing w:val="0"/>
          <w:sz w:val="24"/>
          <w:szCs w:val="24"/>
          <w:lang w:eastAsia="ru-RU" w:bidi="ru-RU"/>
        </w:rPr>
        <w:t>Уведомление предоставляется правооб</w:t>
      </w:r>
      <w:r w:rsidRPr="00D61D59">
        <w:rPr>
          <w:rFonts w:ascii="Times New Roman" w:eastAsia="Arial Unicode MS" w:hAnsi="Times New Roman" w:cs="Times New Roman"/>
          <w:color w:val="000000"/>
          <w:spacing w:val="0"/>
          <w:sz w:val="24"/>
          <w:szCs w:val="24"/>
          <w:lang w:eastAsia="ru-RU" w:bidi="ru-RU"/>
        </w:rPr>
        <w:softHyphen/>
        <w:t>ладателями (их представителями) лич</w:t>
      </w:r>
      <w:r w:rsidRPr="00D61D59">
        <w:rPr>
          <w:rFonts w:ascii="Times New Roman" w:eastAsia="Arial Unicode MS" w:hAnsi="Times New Roman" w:cs="Times New Roman"/>
          <w:color w:val="000000"/>
          <w:spacing w:val="0"/>
          <w:sz w:val="24"/>
          <w:szCs w:val="24"/>
          <w:lang w:eastAsia="ru-RU" w:bidi="ru-RU"/>
        </w:rPr>
        <w:softHyphen/>
        <w:t>но или направляется по почте заказным почтовым отправлением, либо нарочным (курьером), либо по электронной почте или факсимильной связи с приложени</w:t>
      </w:r>
      <w:r w:rsidRPr="00D61D59">
        <w:rPr>
          <w:rFonts w:ascii="Times New Roman" w:eastAsia="Arial Unicode MS" w:hAnsi="Times New Roman" w:cs="Times New Roman"/>
          <w:color w:val="000000"/>
          <w:spacing w:val="0"/>
          <w:sz w:val="24"/>
          <w:szCs w:val="24"/>
          <w:lang w:eastAsia="ru-RU" w:bidi="ru-RU"/>
        </w:rPr>
        <w:softHyphen/>
      </w:r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ем копии документа, удостоверяющего личность лица, которое предоставляет уведомление, а при предоставлении уведомления представителем этого лица — дополнительно копии документа, удостоверяющего личность представителя, и документа, подтверждающего его полно</w:t>
      </w:r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мочия. При невозможности своевременной подачи наследниками уведомления в связи с отсутствием у них документов, подтверж</w:t>
      </w:r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дающих наследование жилого дома, они должны: уведомить об этом </w:t>
      </w:r>
      <w:proofErr w:type="spellStart"/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Копачевский</w:t>
      </w:r>
      <w:proofErr w:type="spellEnd"/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сельисполком</w:t>
      </w:r>
      <w:proofErr w:type="spellEnd"/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любым из указанных выше способов с указанием причин, препятству</w:t>
      </w:r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ют подаче уведомления, и предоставить копии документов, подтверждающих при</w:t>
      </w:r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нятие мер по оформлению прав </w:t>
      </w:r>
      <w:proofErr w:type="gramStart"/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</w:t>
      </w:r>
      <w:proofErr w:type="gramEnd"/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жилой</w:t>
      </w:r>
      <w:proofErr w:type="gramEnd"/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дом.</w:t>
      </w:r>
    </w:p>
    <w:p w:rsidR="00D61D59" w:rsidRPr="00D61D59" w:rsidRDefault="00D61D59" w:rsidP="00D61D59">
      <w:pPr>
        <w:widowControl w:val="0"/>
        <w:ind w:left="-426" w:right="-456" w:firstLine="142"/>
        <w:jc w:val="both"/>
        <w:rPr>
          <w:rFonts w:eastAsia="Tahoma"/>
          <w:color w:val="000000"/>
          <w:spacing w:val="-10"/>
          <w:lang w:bidi="ru-RU"/>
        </w:rPr>
      </w:pPr>
      <w:r w:rsidRPr="00D61D59">
        <w:rPr>
          <w:rFonts w:eastAsia="Tahoma"/>
          <w:color w:val="000000"/>
          <w:spacing w:val="-10"/>
          <w:lang w:bidi="ru-RU"/>
        </w:rPr>
        <w:t>Наследниками, фактически принявшими наследство, но не оформившими права на жилой дом, уведомление может быть подано при условии предоставления документов, подтверждающих фактиче</w:t>
      </w:r>
      <w:r w:rsidRPr="00D61D59">
        <w:rPr>
          <w:rFonts w:eastAsia="Tahoma"/>
          <w:color w:val="000000"/>
          <w:spacing w:val="-10"/>
          <w:lang w:bidi="ru-RU"/>
        </w:rPr>
        <w:softHyphen/>
        <w:t>ское принятие ими наследства. Уведом</w:t>
      </w:r>
      <w:r w:rsidRPr="00D61D59">
        <w:rPr>
          <w:rFonts w:eastAsia="Tahoma"/>
          <w:color w:val="000000"/>
          <w:spacing w:val="-10"/>
          <w:lang w:bidi="ru-RU"/>
        </w:rPr>
        <w:softHyphen/>
        <w:t>ление необходимо направлять по адресу: 213483, Могилевская область, Мстислав</w:t>
      </w:r>
      <w:r w:rsidRPr="00D61D59">
        <w:rPr>
          <w:rFonts w:eastAsia="Tahoma"/>
          <w:color w:val="000000"/>
          <w:spacing w:val="-10"/>
          <w:lang w:bidi="ru-RU"/>
        </w:rPr>
        <w:softHyphen/>
        <w:t xml:space="preserve">ский район, </w:t>
      </w:r>
      <w:proofErr w:type="spellStart"/>
      <w:r w:rsidRPr="00D61D59">
        <w:rPr>
          <w:rFonts w:eastAsia="Tahoma"/>
          <w:color w:val="000000"/>
          <w:spacing w:val="-10"/>
          <w:lang w:bidi="ru-RU"/>
        </w:rPr>
        <w:t>аг</w:t>
      </w:r>
      <w:proofErr w:type="spellEnd"/>
      <w:r w:rsidRPr="00D61D59">
        <w:rPr>
          <w:rFonts w:eastAsia="Tahoma"/>
          <w:color w:val="000000"/>
          <w:spacing w:val="-10"/>
          <w:lang w:bidi="ru-RU"/>
        </w:rPr>
        <w:t xml:space="preserve">. Копачи, ул. </w:t>
      </w:r>
      <w:proofErr w:type="gramStart"/>
      <w:r w:rsidRPr="00D61D59">
        <w:rPr>
          <w:rFonts w:eastAsia="Tahoma"/>
          <w:color w:val="000000"/>
          <w:spacing w:val="-10"/>
          <w:lang w:bidi="ru-RU"/>
        </w:rPr>
        <w:t>Совет</w:t>
      </w:r>
      <w:r w:rsidRPr="00D61D59">
        <w:rPr>
          <w:rFonts w:eastAsia="Tahoma"/>
          <w:color w:val="000000"/>
          <w:spacing w:val="-10"/>
          <w:lang w:bidi="ru-RU"/>
        </w:rPr>
        <w:softHyphen/>
        <w:t>ская</w:t>
      </w:r>
      <w:proofErr w:type="gramEnd"/>
      <w:r w:rsidRPr="00D61D59">
        <w:rPr>
          <w:rFonts w:eastAsia="Tahoma"/>
          <w:color w:val="000000"/>
          <w:spacing w:val="-10"/>
          <w:lang w:bidi="ru-RU"/>
        </w:rPr>
        <w:t xml:space="preserve">, д. 23, </w:t>
      </w:r>
      <w:proofErr w:type="spellStart"/>
      <w:r w:rsidRPr="00D61D59">
        <w:rPr>
          <w:rFonts w:eastAsia="Tahoma"/>
          <w:color w:val="000000"/>
          <w:spacing w:val="-10"/>
          <w:lang w:bidi="ru-RU"/>
        </w:rPr>
        <w:t>Копачевский</w:t>
      </w:r>
      <w:proofErr w:type="spellEnd"/>
      <w:r w:rsidRPr="00D61D59">
        <w:rPr>
          <w:rFonts w:eastAsia="Tahoma"/>
          <w:color w:val="000000"/>
          <w:spacing w:val="-10"/>
          <w:lang w:bidi="ru-RU"/>
        </w:rPr>
        <w:t xml:space="preserve"> </w:t>
      </w:r>
      <w:proofErr w:type="spellStart"/>
      <w:r w:rsidRPr="00D61D59">
        <w:rPr>
          <w:rFonts w:eastAsia="Tahoma"/>
          <w:color w:val="000000"/>
          <w:spacing w:val="-10"/>
          <w:lang w:bidi="ru-RU"/>
        </w:rPr>
        <w:t>сельисполком</w:t>
      </w:r>
      <w:proofErr w:type="spellEnd"/>
      <w:r w:rsidRPr="00D61D59">
        <w:rPr>
          <w:rFonts w:eastAsia="Tahoma"/>
          <w:color w:val="000000"/>
          <w:spacing w:val="-10"/>
          <w:lang w:bidi="ru-RU"/>
        </w:rPr>
        <w:t xml:space="preserve">. Ответственный за работу с пустующими домами — главный специалист </w:t>
      </w:r>
      <w:proofErr w:type="spellStart"/>
      <w:r w:rsidRPr="00D61D59">
        <w:rPr>
          <w:rFonts w:eastAsia="Tahoma"/>
          <w:color w:val="000000"/>
          <w:spacing w:val="-10"/>
          <w:lang w:bidi="ru-RU"/>
        </w:rPr>
        <w:t>Копачевского</w:t>
      </w:r>
      <w:proofErr w:type="spellEnd"/>
      <w:r w:rsidRPr="00D61D59">
        <w:rPr>
          <w:rFonts w:eastAsia="Tahoma"/>
          <w:color w:val="000000"/>
          <w:spacing w:val="-10"/>
          <w:lang w:bidi="ru-RU"/>
        </w:rPr>
        <w:t xml:space="preserve"> </w:t>
      </w:r>
      <w:proofErr w:type="spellStart"/>
      <w:r w:rsidRPr="00D61D59">
        <w:rPr>
          <w:rFonts w:eastAsia="Tahoma"/>
          <w:color w:val="000000"/>
          <w:spacing w:val="-10"/>
          <w:lang w:bidi="ru-RU"/>
        </w:rPr>
        <w:t>сельисполкома</w:t>
      </w:r>
      <w:proofErr w:type="spellEnd"/>
      <w:r w:rsidRPr="00D61D59">
        <w:rPr>
          <w:rFonts w:eastAsia="Tahoma"/>
          <w:color w:val="000000"/>
          <w:spacing w:val="-10"/>
          <w:lang w:bidi="ru-RU"/>
        </w:rPr>
        <w:t xml:space="preserve"> </w:t>
      </w:r>
      <w:proofErr w:type="spellStart"/>
      <w:r w:rsidRPr="00D61D59">
        <w:rPr>
          <w:rFonts w:eastAsia="Tahoma"/>
          <w:color w:val="000000"/>
          <w:spacing w:val="-10"/>
          <w:lang w:bidi="ru-RU"/>
        </w:rPr>
        <w:t>Карнеенко</w:t>
      </w:r>
      <w:proofErr w:type="spellEnd"/>
      <w:r w:rsidRPr="00D61D59">
        <w:rPr>
          <w:rFonts w:eastAsia="Tahoma"/>
          <w:color w:val="000000"/>
          <w:spacing w:val="-10"/>
          <w:lang w:bidi="ru-RU"/>
        </w:rPr>
        <w:t xml:space="preserve"> Р.В., тел.: 8(02240) 51-624, 8(029) 346-39-53, эл. почта: </w:t>
      </w:r>
      <w:hyperlink r:id="rId6" w:history="1">
        <w:r w:rsidRPr="00D61D59">
          <w:rPr>
            <w:rStyle w:val="a3"/>
            <w:rFonts w:ascii="B_info" w:hAnsi="B_info" w:cs="B_info" w:hint="cs"/>
            <w:lang w:val="en-US"/>
          </w:rPr>
          <w:t>ispKop</w:t>
        </w:r>
        <w:r w:rsidRPr="00D61D59">
          <w:rPr>
            <w:rStyle w:val="a3"/>
            <w:rFonts w:ascii="B_info" w:hAnsi="B_info" w:cs="B_info" w:hint="cs"/>
          </w:rPr>
          <w:t>@</w:t>
        </w:r>
        <w:r w:rsidRPr="00D61D59">
          <w:rPr>
            <w:rStyle w:val="a3"/>
            <w:rFonts w:ascii="B_info" w:hAnsi="B_info" w:cs="B_info" w:hint="cs"/>
            <w:lang w:val="en-US"/>
          </w:rPr>
          <w:t>mogilev</w:t>
        </w:r>
        <w:r w:rsidRPr="00D61D59">
          <w:rPr>
            <w:rStyle w:val="a3"/>
            <w:rFonts w:ascii="B_info" w:hAnsi="B_info" w:cs="B_info" w:hint="cs"/>
          </w:rPr>
          <w:t>.</w:t>
        </w:r>
        <w:r w:rsidRPr="00D61D59">
          <w:rPr>
            <w:rStyle w:val="a3"/>
            <w:rFonts w:ascii="B_info" w:hAnsi="B_info" w:cs="B_info" w:hint="cs"/>
            <w:lang w:val="en-US"/>
          </w:rPr>
          <w:t>by</w:t>
        </w:r>
      </w:hyperlink>
      <w:r w:rsidRPr="00D61D59">
        <w:rPr>
          <w:rFonts w:eastAsia="Tahoma"/>
          <w:color w:val="000000"/>
          <w:spacing w:val="-10"/>
          <w:lang w:bidi="en-US"/>
        </w:rPr>
        <w:t>.</w:t>
      </w:r>
    </w:p>
    <w:p w:rsidR="00D61D59" w:rsidRPr="00D61D59" w:rsidRDefault="00D61D59" w:rsidP="00D61D59">
      <w:pPr>
        <w:pStyle w:val="21"/>
        <w:shd w:val="clear" w:color="auto" w:fill="auto"/>
        <w:spacing w:line="240" w:lineRule="auto"/>
        <w:ind w:left="-426" w:right="-456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D61D59">
        <w:rPr>
          <w:rFonts w:ascii="Times New Roman" w:eastAsia="Arial Unicode MS" w:hAnsi="Times New Roman" w:cs="Times New Roman"/>
          <w:color w:val="000000"/>
          <w:spacing w:val="0"/>
          <w:sz w:val="24"/>
          <w:szCs w:val="24"/>
          <w:lang w:eastAsia="ru-RU" w:bidi="ru-RU"/>
        </w:rPr>
        <w:t>Непредоставление</w:t>
      </w:r>
      <w:proofErr w:type="spellEnd"/>
      <w:r w:rsidRPr="00D61D59">
        <w:rPr>
          <w:rFonts w:ascii="Times New Roman" w:eastAsia="Arial Unicode MS" w:hAnsi="Times New Roman" w:cs="Times New Roman"/>
          <w:color w:val="000000"/>
          <w:spacing w:val="0"/>
          <w:sz w:val="24"/>
          <w:szCs w:val="24"/>
          <w:lang w:eastAsia="ru-RU" w:bidi="ru-RU"/>
        </w:rPr>
        <w:t xml:space="preserve"> собственником уве</w:t>
      </w:r>
      <w:r w:rsidRPr="00D61D59">
        <w:rPr>
          <w:rFonts w:ascii="Times New Roman" w:eastAsia="Arial Unicode MS" w:hAnsi="Times New Roman" w:cs="Times New Roman"/>
          <w:color w:val="000000"/>
          <w:spacing w:val="0"/>
          <w:sz w:val="24"/>
          <w:szCs w:val="24"/>
          <w:lang w:eastAsia="ru-RU" w:bidi="ru-RU"/>
        </w:rPr>
        <w:softHyphen/>
        <w:t>домления, а также непринятие указанных в извещении мер в установленный срок</w:t>
      </w:r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является отказом от права собственности на жилой дом, за исключением случаев, когда уведомление предоставлено иными правообладателями (их представителями).</w:t>
      </w:r>
    </w:p>
    <w:p w:rsidR="00D61D59" w:rsidRPr="00D61D59" w:rsidRDefault="00D61D59" w:rsidP="00D61D59">
      <w:pPr>
        <w:pStyle w:val="21"/>
        <w:shd w:val="clear" w:color="auto" w:fill="auto"/>
        <w:spacing w:line="240" w:lineRule="auto"/>
        <w:ind w:left="-426" w:right="-456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D61D59">
        <w:rPr>
          <w:rFonts w:ascii="Times New Roman" w:eastAsia="Arial Unicode MS" w:hAnsi="Times New Roman" w:cs="Times New Roman"/>
          <w:color w:val="000000"/>
          <w:spacing w:val="0"/>
          <w:sz w:val="24"/>
          <w:szCs w:val="24"/>
          <w:lang w:eastAsia="ru-RU" w:bidi="ru-RU"/>
        </w:rPr>
        <w:t>В случае непредставления уведомления в срок, указанный в данном извещении (в течение двух месяцев со дня опубли</w:t>
      </w:r>
      <w:r w:rsidRPr="00D61D59">
        <w:rPr>
          <w:rFonts w:ascii="Times New Roman" w:eastAsia="Arial Unicode MS" w:hAnsi="Times New Roman" w:cs="Times New Roman"/>
          <w:color w:val="000000"/>
          <w:spacing w:val="0"/>
          <w:sz w:val="24"/>
          <w:szCs w:val="24"/>
          <w:lang w:eastAsia="ru-RU" w:bidi="ru-RU"/>
        </w:rPr>
        <w:softHyphen/>
        <w:t>кования данного извещения), комиссия Мстиславского райисполкома не позднее 15 рабочих дней со дня истечения срока составляет заключение о состоянии жило</w:t>
      </w:r>
      <w:r w:rsidRPr="00D61D59">
        <w:rPr>
          <w:rFonts w:ascii="Times New Roman" w:eastAsia="Arial Unicode MS" w:hAnsi="Times New Roman" w:cs="Times New Roman"/>
          <w:color w:val="000000"/>
          <w:spacing w:val="0"/>
          <w:sz w:val="24"/>
          <w:szCs w:val="24"/>
          <w:lang w:eastAsia="ru-RU" w:bidi="ru-RU"/>
        </w:rPr>
        <w:softHyphen/>
        <w:t xml:space="preserve">го дома, на основании которого </w:t>
      </w:r>
      <w:proofErr w:type="spellStart"/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Копачевский</w:t>
      </w:r>
      <w:proofErr w:type="spellEnd"/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сельисполком</w:t>
      </w:r>
      <w:proofErr w:type="spellEnd"/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D61D59">
        <w:rPr>
          <w:rFonts w:ascii="Times New Roman" w:eastAsia="Arial Unicode MS" w:hAnsi="Times New Roman" w:cs="Times New Roman"/>
          <w:color w:val="000000"/>
          <w:spacing w:val="0"/>
          <w:sz w:val="24"/>
          <w:szCs w:val="24"/>
          <w:lang w:eastAsia="ru-RU" w:bidi="ru-RU"/>
        </w:rPr>
        <w:t>принимает решение о признании жилого дома пустующим, либо об отказе в признании жилого дома пустующим и обращении с</w:t>
      </w:r>
      <w:proofErr w:type="gramEnd"/>
      <w:r w:rsidRPr="00D61D59">
        <w:rPr>
          <w:rFonts w:ascii="Times New Roman" w:eastAsia="Arial Unicode MS" w:hAnsi="Times New Roman" w:cs="Times New Roman"/>
          <w:color w:val="000000"/>
          <w:spacing w:val="0"/>
          <w:sz w:val="24"/>
          <w:szCs w:val="24"/>
          <w:lang w:eastAsia="ru-RU" w:bidi="ru-RU"/>
        </w:rPr>
        <w:t xml:space="preserve"> заявлением в суд о признании жилого дома бесхозяй</w:t>
      </w:r>
      <w:r w:rsidRPr="00D61D59">
        <w:rPr>
          <w:rFonts w:ascii="Times New Roman" w:eastAsia="Arial Unicode MS" w:hAnsi="Times New Roman" w:cs="Times New Roman"/>
          <w:color w:val="000000"/>
          <w:spacing w:val="0"/>
          <w:sz w:val="24"/>
          <w:szCs w:val="24"/>
          <w:lang w:eastAsia="ru-RU" w:bidi="ru-RU"/>
        </w:rPr>
        <w:softHyphen/>
        <w:t>ным имуществом.</w:t>
      </w:r>
    </w:p>
    <w:p w:rsidR="00D61D59" w:rsidRDefault="00D61D59" w:rsidP="00D61D59">
      <w:pPr>
        <w:pStyle w:val="21"/>
        <w:shd w:val="clear" w:color="auto" w:fill="auto"/>
        <w:spacing w:line="240" w:lineRule="auto"/>
        <w:ind w:left="-426" w:right="-456" w:firstLine="142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3109F" w:rsidRDefault="0093109F" w:rsidP="00AA636D">
      <w:pPr>
        <w:numPr>
          <w:ilvl w:val="0"/>
          <w:numId w:val="1"/>
        </w:numPr>
        <w:ind w:left="-142" w:right="-41"/>
        <w:jc w:val="center"/>
        <w:rPr>
          <w:sz w:val="30"/>
          <w:szCs w:val="30"/>
          <w:lang w:eastAsia="en-US"/>
        </w:rPr>
        <w:sectPr w:rsidR="0093109F" w:rsidSect="0093109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1" w:name="_GoBack"/>
      <w:bookmarkEnd w:id="1"/>
    </w:p>
    <w:p w:rsidR="00AA636D" w:rsidRPr="00AA636D" w:rsidRDefault="00AA636D" w:rsidP="00060A80">
      <w:pPr>
        <w:jc w:val="right"/>
        <w:rPr>
          <w:sz w:val="30"/>
          <w:szCs w:val="30"/>
        </w:rPr>
      </w:pPr>
    </w:p>
    <w:sectPr w:rsidR="00AA636D" w:rsidRPr="00AA6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_info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7618"/>
    <w:multiLevelType w:val="hybridMultilevel"/>
    <w:tmpl w:val="A558A7AE"/>
    <w:lvl w:ilvl="0" w:tplc="FBD011C6">
      <w:start w:val="1"/>
      <w:numFmt w:val="decimal"/>
      <w:lvlText w:val="%1."/>
      <w:lvlJc w:val="left"/>
      <w:pPr>
        <w:tabs>
          <w:tab w:val="num" w:pos="720"/>
        </w:tabs>
        <w:ind w:left="0" w:firstLine="11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6B7"/>
    <w:rsid w:val="000323EB"/>
    <w:rsid w:val="00033BBA"/>
    <w:rsid w:val="000340B0"/>
    <w:rsid w:val="000470FD"/>
    <w:rsid w:val="00060A80"/>
    <w:rsid w:val="00180194"/>
    <w:rsid w:val="001D48B5"/>
    <w:rsid w:val="00313007"/>
    <w:rsid w:val="00324199"/>
    <w:rsid w:val="00394547"/>
    <w:rsid w:val="0041456C"/>
    <w:rsid w:val="00432F59"/>
    <w:rsid w:val="00462632"/>
    <w:rsid w:val="005030EE"/>
    <w:rsid w:val="00561C67"/>
    <w:rsid w:val="005E6C13"/>
    <w:rsid w:val="00634EFC"/>
    <w:rsid w:val="00647B02"/>
    <w:rsid w:val="006873D8"/>
    <w:rsid w:val="00707456"/>
    <w:rsid w:val="007C7FB8"/>
    <w:rsid w:val="0093109F"/>
    <w:rsid w:val="00985EF6"/>
    <w:rsid w:val="009B5A8C"/>
    <w:rsid w:val="009E6412"/>
    <w:rsid w:val="00A84EB5"/>
    <w:rsid w:val="00A912F5"/>
    <w:rsid w:val="00AA636D"/>
    <w:rsid w:val="00B305D3"/>
    <w:rsid w:val="00B32751"/>
    <w:rsid w:val="00B35DE4"/>
    <w:rsid w:val="00B644C2"/>
    <w:rsid w:val="00C036B7"/>
    <w:rsid w:val="00C13197"/>
    <w:rsid w:val="00C67894"/>
    <w:rsid w:val="00D61D59"/>
    <w:rsid w:val="00D80204"/>
    <w:rsid w:val="00DC5CF1"/>
    <w:rsid w:val="00DD264D"/>
    <w:rsid w:val="00DE218B"/>
    <w:rsid w:val="00EA4992"/>
    <w:rsid w:val="00FC102E"/>
    <w:rsid w:val="00FF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036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74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4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Exact">
    <w:name w:val="Заголовок №2 Exact"/>
    <w:basedOn w:val="a0"/>
    <w:link w:val="2"/>
    <w:locked/>
    <w:rsid w:val="00D61D59"/>
    <w:rPr>
      <w:rFonts w:ascii="Tahoma" w:eastAsia="Tahoma" w:hAnsi="Tahoma" w:cs="Tahoma"/>
      <w:sz w:val="32"/>
      <w:szCs w:val="32"/>
      <w:shd w:val="clear" w:color="auto" w:fill="FFFFFF"/>
    </w:rPr>
  </w:style>
  <w:style w:type="paragraph" w:customStyle="1" w:styleId="2">
    <w:name w:val="Заголовок №2"/>
    <w:basedOn w:val="a"/>
    <w:link w:val="2Exact"/>
    <w:rsid w:val="00D61D59"/>
    <w:pPr>
      <w:widowControl w:val="0"/>
      <w:shd w:val="clear" w:color="auto" w:fill="FFFFFF"/>
      <w:spacing w:line="367" w:lineRule="exact"/>
      <w:jc w:val="both"/>
      <w:outlineLvl w:val="1"/>
    </w:pPr>
    <w:rPr>
      <w:rFonts w:ascii="Tahoma" w:eastAsia="Tahoma" w:hAnsi="Tahoma" w:cs="Tahoma"/>
      <w:sz w:val="32"/>
      <w:szCs w:val="32"/>
      <w:lang w:eastAsia="en-US"/>
    </w:rPr>
  </w:style>
  <w:style w:type="character" w:customStyle="1" w:styleId="20">
    <w:name w:val="Основной текст (2)_"/>
    <w:basedOn w:val="a0"/>
    <w:link w:val="21"/>
    <w:locked/>
    <w:rsid w:val="00D61D59"/>
    <w:rPr>
      <w:rFonts w:ascii="Tahoma" w:eastAsia="Tahoma" w:hAnsi="Tahoma" w:cs="Tahoma"/>
      <w:spacing w:val="-10"/>
      <w:sz w:val="17"/>
      <w:szCs w:val="1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61D59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pacing w:val="-10"/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036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74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4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Exact">
    <w:name w:val="Заголовок №2 Exact"/>
    <w:basedOn w:val="a0"/>
    <w:link w:val="2"/>
    <w:locked/>
    <w:rsid w:val="00D61D59"/>
    <w:rPr>
      <w:rFonts w:ascii="Tahoma" w:eastAsia="Tahoma" w:hAnsi="Tahoma" w:cs="Tahoma"/>
      <w:sz w:val="32"/>
      <w:szCs w:val="32"/>
      <w:shd w:val="clear" w:color="auto" w:fill="FFFFFF"/>
    </w:rPr>
  </w:style>
  <w:style w:type="paragraph" w:customStyle="1" w:styleId="2">
    <w:name w:val="Заголовок №2"/>
    <w:basedOn w:val="a"/>
    <w:link w:val="2Exact"/>
    <w:rsid w:val="00D61D59"/>
    <w:pPr>
      <w:widowControl w:val="0"/>
      <w:shd w:val="clear" w:color="auto" w:fill="FFFFFF"/>
      <w:spacing w:line="367" w:lineRule="exact"/>
      <w:jc w:val="both"/>
      <w:outlineLvl w:val="1"/>
    </w:pPr>
    <w:rPr>
      <w:rFonts w:ascii="Tahoma" w:eastAsia="Tahoma" w:hAnsi="Tahoma" w:cs="Tahoma"/>
      <w:sz w:val="32"/>
      <w:szCs w:val="32"/>
      <w:lang w:eastAsia="en-US"/>
    </w:rPr>
  </w:style>
  <w:style w:type="character" w:customStyle="1" w:styleId="20">
    <w:name w:val="Основной текст (2)_"/>
    <w:basedOn w:val="a0"/>
    <w:link w:val="21"/>
    <w:locked/>
    <w:rsid w:val="00D61D59"/>
    <w:rPr>
      <w:rFonts w:ascii="Tahoma" w:eastAsia="Tahoma" w:hAnsi="Tahoma" w:cs="Tahoma"/>
      <w:spacing w:val="-10"/>
      <w:sz w:val="17"/>
      <w:szCs w:val="1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61D59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pacing w:val="-10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pKop@mogilev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2024-10-28T06:47:00Z</cp:lastPrinted>
  <dcterms:created xsi:type="dcterms:W3CDTF">2023-11-30T07:27:00Z</dcterms:created>
  <dcterms:modified xsi:type="dcterms:W3CDTF">2025-04-03T07:53:00Z</dcterms:modified>
</cp:coreProperties>
</file>