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E5" w:rsidRDefault="00E023D0" w:rsidP="00A24B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Работы на высоте</w:t>
      </w:r>
      <w:r w:rsidR="00A24B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–</w:t>
      </w:r>
      <w:r w:rsidRPr="00E023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новые требования</w:t>
      </w:r>
    </w:p>
    <w:p w:rsidR="00E023D0" w:rsidRPr="00A24BE5" w:rsidRDefault="00E023D0" w:rsidP="00A24B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 26 апреля 2026 года</w:t>
      </w:r>
    </w:p>
    <w:p w:rsidR="00990B2B" w:rsidRPr="00E023D0" w:rsidRDefault="00990B2B" w:rsidP="00E023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принятием постановления № 47 с 26 апреля 2026 г. утрачивают силу: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hyperlink r:id="rId6" w:history="1">
        <w:r w:rsidRPr="00A24BE5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постановление Минтруда Республики Беларусь от 28.04.2001 № 52</w:t>
        </w:r>
      </w:hyperlink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Правил охраны труда при работе на высоте»;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постановления Минтруда и соцзащиты Республики Беларусь: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24BE5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27.12.2007 № 184 «Об утверждении Межотраслевых правил по охране труда при выполнении работ с использованием методов промышленного альпинизма»</w:t>
        </w:r>
      </w:hyperlink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24BE5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27.12.2007 № 187 «Об утверждении Межотраслевой типовой инструкции по охране труда при работе на высоте».</w:t>
        </w:r>
      </w:hyperlink>
    </w:p>
    <w:p w:rsidR="00E023D0" w:rsidRPr="00A24BE5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же даты начнут действовать Правила по охране труда при выполнении работ на высоте, утвержденные постановлением Минтруда и соцзащиты Республики Беларусь от 06.02.2025 № 11 (далее – Правила).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1BD7" w:rsidRDefault="00E023D0" w:rsidP="00A2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Определение работ на высоте </w:t>
      </w:r>
    </w:p>
    <w:p w:rsidR="00E023D0" w:rsidRPr="00FE1BD7" w:rsidRDefault="00E023D0" w:rsidP="00A2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26 апреля 2026 г. будет другим.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работам на высоте будут относиться работы, при которых существуют профессиональные риски, связанные с возможным падением работающего, находящегося на расстоянии менее 2м</w:t>
      </w:r>
      <w:r w:rsidR="00990B2B" w:rsidRPr="00A2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0B2B" w:rsidRPr="00A24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ограждённых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перепадов по высоте 1,8м и более, а </w:t>
      </w:r>
      <w:r w:rsidR="00990B2B" w:rsidRPr="00A24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высота защитного ограждения рабочих мест менее 1,0м.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данного определения усиливается спрос с работодателей за идентификацию рисков, связанных с возможным падением работающего, находящегося на расстоянии менее 2м от </w:t>
      </w:r>
      <w:r w:rsidR="00990B2B" w:rsidRPr="00A24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ограждённых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перепадов по высоте 1,8ми более, а </w:t>
      </w:r>
      <w:r w:rsidR="00A24BE5" w:rsidRPr="00A24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высота защитного ограждения рабочих мест менее 1,0м. Кроме того, Правилами определено, что подъем работающего на высоту более 5м и его спуск с высоты более 5м по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лестнице, угол наклона которой к горизонтальной поверхности составляет более 75</w:t>
      </w:r>
      <w:r w:rsidR="00990B2B" w:rsidRPr="00A24B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тоже является работой на высоте, что, в свою очередь, потребует от работодателя осуществления конкретных мер по обеспечению безопасности работающих.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B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этом к работам на высоте не относится перемещение (подъем, спуск) работающих на рабочие места по вертикальным стационарным лестницам, а также стационарным лестницам с углом наклона к горизонту более 75°. Требования, обеспечивающие безопасное передвижение по таким лестницам, на основании результатов оценки профессиональных рисков должны быть указаны в локальных правовых актах (далее – ЛПА).</w:t>
      </w:r>
      <w:proofErr w:type="gramEnd"/>
    </w:p>
    <w:p w:rsidR="00E023D0" w:rsidRPr="00E023D0" w:rsidRDefault="00E023D0" w:rsidP="00E02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идентификации рисков от воздействия возможных вредных и (или) опасных производственных факторов при работе на высоте дополнительно нужно будет учитывать воздействие следующих вредных и (или) опасных производственных факторов:</w:t>
      </w:r>
    </w:p>
    <w:p w:rsidR="00E023D0" w:rsidRPr="00E023D0" w:rsidRDefault="00E023D0" w:rsidP="00E023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скользкая или мокрая поверхность при выполнении работ на крыше;</w:t>
      </w:r>
    </w:p>
    <w:p w:rsidR="00E023D0" w:rsidRPr="00E023D0" w:rsidRDefault="00E023D0" w:rsidP="00E023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крыши более 20°;</w:t>
      </w:r>
    </w:p>
    <w:p w:rsidR="00E023D0" w:rsidRPr="00E023D0" w:rsidRDefault="00E023D0" w:rsidP="00E023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покрытие крыши, не рассчитанное на нагрузки от веса 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23D0" w:rsidRPr="00E023D0" w:rsidRDefault="00E023D0" w:rsidP="00E023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безопорном пространстве – опасное местоположение анкерного устройства относительно расположения работающего;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обслуживанию деревьев – хрупкость и подвижность деревьев;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очистке остекления зданий и сооружений от загрязнений и стекольных работ;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очистке крыши здания, сооружения от снега, наледи (сосулек);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дымовых трубах:</w:t>
      </w:r>
    </w:p>
    <w:p w:rsidR="00E023D0" w:rsidRPr="00E023D0" w:rsidRDefault="00E023D0" w:rsidP="00E023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опасность отравления из-за наличия газов, аэрозолей, в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 дыма от действующих дымовых труб;</w:t>
      </w:r>
    </w:p>
    <w:p w:rsidR="00E023D0" w:rsidRPr="00E023D0" w:rsidRDefault="00E023D0" w:rsidP="00E023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ветровые нагрузки;</w:t>
      </w:r>
    </w:p>
    <w:p w:rsidR="00E023D0" w:rsidRPr="00A24BE5" w:rsidRDefault="00E023D0" w:rsidP="00E023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прочности стационарно установленных лестниц, площадок, настилов, наружных трапов, металлических скоб, вмонтированных в ствол дымовой трубы.</w:t>
      </w:r>
    </w:p>
    <w:p w:rsidR="00E023D0" w:rsidRPr="00E023D0" w:rsidRDefault="00E023D0" w:rsidP="00E023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23D0" w:rsidRPr="00A24BE5" w:rsidRDefault="00E023D0" w:rsidP="00A24B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изменилось в системе применения наряда-допуска</w:t>
      </w:r>
    </w:p>
    <w:p w:rsidR="00990B2B" w:rsidRPr="00E023D0" w:rsidRDefault="00990B2B" w:rsidP="00E023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Значительные нововведения коснутся системы наряда-допуска.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проведение работ на высоте по наряду-допуску по новым Правилам при определении специальных организационных мероприятий потребует от работодателя обеспечить: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распределение обязанностей в области охраны труда между должностными лицами работодателя;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организацию обслуживания средств индивидуальной защиты от падения с высоты (систем обеспечения безопасности работ на высоте);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разработку мероприятий по предотвращению аварийных ситуаций при выполнении работ на высоте. Мероприятия по предотвращению аварийных ситуаций с учетом видов и способов выполнения работ на высоте должны определять: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порядок принятия решения об остановке работ;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методы и способы экстренной связи с руководителем работ и профессиональными аварийно-спасательными службами, органами и подразделениями по чрезвычайным ситуациям;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местоположение аптечек первой помощи универсальных и иных необходимых сре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оказания первой помощи потерпевшим;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 эвакуации и спасения 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уменьшения риска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работающего, оставшегося в страховочной системе после остановки падения в состоянии зависания, должны предусматриваться мероприятия и средства (средства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самоспасения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иные), позволяющие в максимально короткий срок освободить работающего от зависания.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разработанными мероприятиями по предотвращению аварийных ситуаций при выполнении работ на высоте, указанными в технологической и (или) проектной документации, наряде-допуске, работающие должны быть ознакомлены под подпись.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(или) технологическая документация (ее копии) должна находиться на участке выполнения работ.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Распределение обязанностей в области охраны труда между должностными лицами работодателя будет заключаться в том, что помимо должностных лиц, имеющих право выдачи наряда-допуска (при выполнении работ на высоте по наряду-допуску), ответственных за подготовку работ на высоте по наряду-допуску, а также ответственных за безопасное проведение работ на высоте, теперь для организации и обеспечения безопасности труда при выполнении работ на высоте обязательно должны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назначаться должностные лица, ответственные: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 определение мероприятий по эвакуации и спасению работающих при возникновении аварийной ситуации и при проведении действий, направленных на спасение жизни и сохранение здоровья работающих, на восстановление систем жизнеобеспечения (далее – спасательные работы);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проведение обслуживания средств индивидуальной защиты от падения с высоты, систем обеспечения безопасности работ на высоте (их компонентов, элементов, подсистем), в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периодических осмотров и проверок исправности;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исправное состояние и безопасную эксплуатацию средств подмащивания (при их применении);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исправное состояние и правильное применение ограждений (защитных, предохранительных, сигнальных) (при их применении).</w:t>
      </w:r>
    </w:p>
    <w:p w:rsidR="00E023D0" w:rsidRPr="009317DE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возлагать обязанности на одно и то же должностное лицо, имеющее право выдачи наряда-допуска и являющееся руководителем работ на высоте. Иные обязанности могут быть возложены на одно и то же должностное лицо.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23D0" w:rsidRPr="009317DE" w:rsidRDefault="00E023D0" w:rsidP="009317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Установка и снятие ограждений</w:t>
      </w:r>
    </w:p>
    <w:p w:rsidR="00990B2B" w:rsidRPr="00E023D0" w:rsidRDefault="00990B2B" w:rsidP="00E023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023D0" w:rsidRPr="009317DE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требование установлено Правилами к установке и снятию ограждений, которые должны осуществляться в технологической последовательности, обеспечивающей безопасность выполнения соответствующих работ.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23D0" w:rsidRPr="009317DE" w:rsidRDefault="00E023D0" w:rsidP="009317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Допуск к работе на высоте</w:t>
      </w:r>
    </w:p>
    <w:p w:rsidR="00990B2B" w:rsidRPr="00E023D0" w:rsidRDefault="00990B2B" w:rsidP="00E023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работников к работам на высоте кроме прохождения медосмотра, обучения, стажировки и инструктажа потребует проверку знаний по вопросам охраны труда при выполнении работ на высоте. Соответственно при проведении проверки знаний по вопросам охраны труда в графе «Профессия рабочего, должность служащего или отдельный вид работ (услуг) лица, проходящего проверку, наименование организации (индивидуальный предприниматель, вид деятельности)» помимо профессии или должности надо будет указывать вид работы – «работа на высоте».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законодательством, для выполнения на высоте отдельных работ с повышенной опасностью работающий должен иметь соответствующую характеристике работ квалификацию по профессии рабочего либо быть обучен этим отдельным видам работ с повышенной опасностью, выполняемым на высоте (например, по профессии «промышленный альпинист»).</w:t>
      </w:r>
    </w:p>
    <w:p w:rsidR="00E023D0" w:rsidRPr="00E023D0" w:rsidRDefault="00E023D0" w:rsidP="00990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Существенным нововведением стало деление всех работающих, допускаемых к строительным и строительно-монтажным работам на высоте, а также работающих, допускаемых к работам на высоте, выполняемым по наряду-допуску, по безопасности выполнения работ на 3 группы (см. таблицу):</w:t>
      </w:r>
    </w:p>
    <w:p w:rsidR="00E023D0" w:rsidRPr="00E023D0" w:rsidRDefault="00E023D0" w:rsidP="00E02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34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3771"/>
        <w:gridCol w:w="5182"/>
      </w:tblGrid>
      <w:tr w:rsidR="00FE1BD7" w:rsidRPr="00FE1BD7" w:rsidTr="00E023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 ней относится</w:t>
            </w:r>
          </w:p>
        </w:tc>
        <w:tc>
          <w:tcPr>
            <w:tcW w:w="5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proofErr w:type="gram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работающим</w:t>
            </w:r>
            <w:proofErr w:type="gramEnd"/>
          </w:p>
        </w:tc>
      </w:tr>
      <w:tr w:rsidR="00FE1BD7" w:rsidRPr="00FE1BD7" w:rsidTr="00E023D0">
        <w:trPr>
          <w:tblCellSpacing w:w="22" w:type="dxa"/>
        </w:trPr>
        <w:tc>
          <w:tcPr>
            <w:tcW w:w="1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1BD7" w:rsidRPr="00FE1BD7" w:rsidTr="00E023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E0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Работающие, непосредственно выполняющие работы на высоте</w:t>
            </w:r>
          </w:p>
        </w:tc>
        <w:tc>
          <w:tcPr>
            <w:tcW w:w="5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E0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быть обучены по вопросам охраны труда в объеме требований нормативных правовых актов, в </w:t>
            </w:r>
            <w:proofErr w:type="spell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технических нормативных правовых актов, а также ЛПА, обеспечивающих безопасное выполнение работ на высоте, соблюдение которых входит в их обязанности.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Должны быть практически обучены способам оказания первой помощи пострадавшим</w:t>
            </w:r>
          </w:p>
        </w:tc>
      </w:tr>
      <w:tr w:rsidR="00FE1BD7" w:rsidRPr="00FE1BD7" w:rsidTr="00E023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E0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назначенные руководителями работ на высоте или ответственными за подготовку работ на высоте.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Работающие, являющиеся руководителями стажировки по охране труда</w:t>
            </w:r>
          </w:p>
        </w:tc>
        <w:tc>
          <w:tcPr>
            <w:tcW w:w="5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E0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быть обучены по вопросам охраны труда в объеме требований нормативных правовых актов, в </w:t>
            </w:r>
            <w:proofErr w:type="spell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технических нормативных правовых актов,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ЛПА, обеспечивающих безопасное выполнение работ на высоте, соблюдение которых входит в их обязанности</w:t>
            </w:r>
          </w:p>
        </w:tc>
      </w:tr>
      <w:tr w:rsidR="00FE1BD7" w:rsidRPr="00FE1BD7" w:rsidTr="00E023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99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E0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лица: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имеющие право выдачи наряда-допуска;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работ;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назначенные ответственными за исправное состояние и проведение обслуживания средств индивидуальной защиты от падения с высоты, систем обеспечения безопасности работ на высоте (их компонентов, элементов, подсистем), в </w:t>
            </w:r>
            <w:proofErr w:type="spell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их периодических осмотров и проверок исправности;</w:t>
            </w:r>
            <w:proofErr w:type="gramEnd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назначенные </w:t>
            </w:r>
            <w:proofErr w:type="gram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</w:t>
            </w:r>
            <w:proofErr w:type="gramEnd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исправное состояние и правильное применение ограждений;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проводящие обучение по вопросам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охраны труда при выполнении работ</w:t>
            </w: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высоте</w:t>
            </w:r>
          </w:p>
        </w:tc>
        <w:tc>
          <w:tcPr>
            <w:tcW w:w="51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3D0" w:rsidRPr="00E023D0" w:rsidRDefault="00E023D0" w:rsidP="00E0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быть обучены по вопросам охраны труда в объеме требований нормативных правовых актов, в </w:t>
            </w:r>
            <w:proofErr w:type="spellStart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технических нормативных правовых актов, а также ЛПА, обеспечивающих безопасное выполнение работ на высоте, соблюдение которых входит в их обязанности</w:t>
            </w:r>
          </w:p>
        </w:tc>
      </w:tr>
    </w:tbl>
    <w:p w:rsidR="00E023D0" w:rsidRPr="00E023D0" w:rsidRDefault="00E023D0" w:rsidP="00E023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Работающие 2-й и 3-й групп могут быть допущены к непосредственному выполнению работ на высоте при их соответствии требованиям, предъявляемым 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работающим 1-й группы.</w:t>
      </w: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Работающие 3-й группы могут быть назначены непосредственными руководителями работ на высоте, ответственными за подготовку работ на высоте, а также работающими, являющимися руководителями стажировки по охране труда, при их соответствии требованиям, предъявляемым 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работающим 2-й группы.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D0" w:rsidRPr="00FE1BD7" w:rsidRDefault="00E023D0" w:rsidP="00FE1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расположению анкерного устройства</w:t>
      </w:r>
    </w:p>
    <w:p w:rsidR="00E023D0" w:rsidRPr="00FE1BD7" w:rsidRDefault="00E023D0" w:rsidP="00E023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90B2B" w:rsidRPr="00E023D0" w:rsidRDefault="00E023D0" w:rsidP="00E023D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Предусмотренное в проектной и (или) технологической документации либо наряде-допуске расположение анкерного устройства страховочной системы должно: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обеспечить минимальный фактор падения для уменьшения риска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работающего непосредственно во время падения, в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из-за ударов об элементы объекта, и (или) в момент остановки падения;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исключить фактор маятника при падении или максимально уменьшить маятниковую траекторию падения;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обеспечить необходимый фактор запаса высоты после остановки падения (при использовании в качестве соединительно-амортизирующей подсистемы стропа с амортизатором – с учетом роста работающего, длины стропа, длины сработавшего амортизатора и всех соединительных элементов, при использовании средства защиты втягивающего типа – с учетом страховочного участка).</w:t>
      </w:r>
    </w:p>
    <w:p w:rsidR="00E023D0" w:rsidRPr="00E023D0" w:rsidRDefault="00E023D0" w:rsidP="00FE1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 в безопорном пространстве в проектной документации и (или) наряде-допуске должны указываться места и способы крепления системы канатного доступа и страховочной системы к анкерным устройствам, тип анкерного устройства.</w:t>
      </w:r>
    </w:p>
    <w:p w:rsidR="00E023D0" w:rsidRPr="00FE1BD7" w:rsidRDefault="00E023D0" w:rsidP="00FE1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в конструкции анкерной линии каната его натяжение при установке должно производиться с помощью устройства натяжения, а подтверждение правильного натяжения – с помощью индикатора, подтверждающего правильное натяжение. Величина провисания или прогиба каната при рывке во время остановки падения работающего должна учитываться для расчета запаса высоты при разработке проектной и (или) технологической документации.</w:t>
      </w:r>
    </w:p>
    <w:p w:rsid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1BD7" w:rsidRPr="00E023D0" w:rsidRDefault="00FE1BD7" w:rsidP="00FE1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что обратить внимание</w:t>
      </w:r>
    </w:p>
    <w:p w:rsidR="00FE1BD7" w:rsidRDefault="00FE1BD7" w:rsidP="00FE1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Правила устанавливают требования по охране труда при организации и выполнении работ на высоте, в </w:t>
      </w:r>
      <w:proofErr w:type="spell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безопорном пространстве.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анее такого понятия, как «работы в безопорном пространстве», не было. Вместе с этим перестает существовать и термин «верхолазные работы»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E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Также к работам в безопорном пространстве добавилось новое определение – «система канатного доступа».</w:t>
      </w:r>
    </w:p>
    <w:p w:rsidR="00FE1BD7" w:rsidRPr="00E023D0" w:rsidRDefault="00FE1BD7" w:rsidP="00FE1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Справочно</w:t>
      </w:r>
      <w:proofErr w:type="spellEnd"/>
      <w:r w:rsidRPr="00FE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1BD7" w:rsidRPr="00FE1BD7" w:rsidRDefault="00FE1BD7" w:rsidP="00FE1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канатного доступа – система обеспечения безопасности работ на высоте, предназначенная для работы в безопорном пространстве, позволяющая 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работающему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или покинуть рабочее место с применением рабочего и страховочного канатов, присоединенных отдельно друг от друга к анкерным точкам таким образом,</w:t>
      </w:r>
      <w:bookmarkStart w:id="0" w:name="_GoBack"/>
      <w:bookmarkEnd w:id="0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предотвращалось или останавливалось свободное </w:t>
      </w: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падение работающего. В свою очередь, работы в безопорном пространстве – это работы на высоте с применением систем канатного доступа.</w:t>
      </w:r>
    </w:p>
    <w:p w:rsidR="00FE1BD7" w:rsidRPr="00E023D0" w:rsidRDefault="00FE1BD7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E1BD7" w:rsidRPr="00FE1BD7" w:rsidRDefault="00E023D0" w:rsidP="00FE1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Требования по охране труда при очистке </w:t>
      </w:r>
    </w:p>
    <w:p w:rsidR="00990B2B" w:rsidRDefault="00E023D0" w:rsidP="00FE1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остекления зданий от загрязнений</w:t>
      </w:r>
    </w:p>
    <w:p w:rsidR="00FE1BD7" w:rsidRPr="00E023D0" w:rsidRDefault="00FE1BD7" w:rsidP="00FE1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 Правилах о безопасном выполнении стекольных работ дополнилась требованиями при очистке остекления зданий от загрязнений. Безопасность производства стекольных работ и работ по очистке остекления зданий (фасадов, окон, плафонов светильников, световых фонарей) должна обеспечиваться: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оформлением наряда-допуска (при необходимости);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выбором средств подмащивания и способов доступа к остеклению (подмости, леса, строительные подъемники, мобильные подъемные рабочие платформы, рабочие площадки, стремянки с рабочей площадкой, системы канатного доступа);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применением средств индивидуальной защиты и средств коллективной защиты, удерживающих и страховочных систем, наличием спасательных средств;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организацией рабочих мест;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выбором средств очистки стекол (сухие, полусухие, мокрые) и способов очистки (ручной, </w:t>
      </w:r>
      <w:proofErr w:type="gramStart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механизированный</w:t>
      </w:r>
      <w:proofErr w:type="gramEnd"/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023D0" w:rsidRPr="00FE1BD7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выбором моющего состава, методов защиты стекол от агрессивных загрязнений.</w:t>
      </w:r>
    </w:p>
    <w:p w:rsidR="00E023D0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0B2B" w:rsidRPr="00E023D0" w:rsidRDefault="00E023D0" w:rsidP="00E02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Предусмотрено использование следующих систем обеспечения безопасности работ на высоте:</w:t>
      </w:r>
    </w:p>
    <w:p w:rsidR="00E023D0" w:rsidRPr="00E023D0" w:rsidRDefault="00E023D0" w:rsidP="00E023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позиционирования или удерживающая система — она применяется, чтобы предотвратить падение с высоты;</w:t>
      </w:r>
    </w:p>
    <w:p w:rsidR="00E023D0" w:rsidRPr="00E023D0" w:rsidRDefault="00E023D0" w:rsidP="00E023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страховочная система — ее используют для безопасной остановки падения и уменьшения тяжести последствий остановки падения;</w:t>
      </w:r>
    </w:p>
    <w:p w:rsidR="00E023D0" w:rsidRPr="00E023D0" w:rsidRDefault="00E023D0" w:rsidP="00E023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спасения и эвакуации.</w:t>
      </w:r>
    </w:p>
    <w:p w:rsidR="00E023D0" w:rsidRPr="00FE1BD7" w:rsidRDefault="00E023D0" w:rsidP="00E02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или нерациональности организации рабочих мест, расположенных на высоте, с опорой работающего на поверхности пола (крыши зданий и сооружений, средств подмащивания, иных) применяется система канатного доступа.</w:t>
      </w:r>
    </w:p>
    <w:p w:rsidR="00990B2B" w:rsidRPr="00E023D0" w:rsidRDefault="00990B2B" w:rsidP="00E02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D0" w:rsidRPr="00E023D0" w:rsidRDefault="00E023D0" w:rsidP="00E02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принятием Правил № 11 работодателям нужно будет актуализировать инструкции по охране труда и другие ЛПА, которые содержат требования по охране труда при работе на высоте (далее — инструкции). В процессе актуализации нужно будет привести инструкции в соответствие с требованиями Правил № 11.</w:t>
      </w:r>
    </w:p>
    <w:p w:rsidR="007B4BD7" w:rsidRPr="00A24BE5" w:rsidRDefault="007B4BD7" w:rsidP="00E023D0">
      <w:pPr>
        <w:spacing w:after="0" w:line="240" w:lineRule="auto"/>
        <w:rPr>
          <w:color w:val="FF0000"/>
        </w:rPr>
      </w:pPr>
    </w:p>
    <w:p w:rsidR="00990B2B" w:rsidRPr="00A24BE5" w:rsidRDefault="00990B2B" w:rsidP="00E023D0">
      <w:pPr>
        <w:spacing w:after="0" w:line="240" w:lineRule="auto"/>
        <w:rPr>
          <w:color w:val="FF0000"/>
        </w:rPr>
      </w:pPr>
    </w:p>
    <w:p w:rsidR="00990B2B" w:rsidRPr="00FE1BD7" w:rsidRDefault="00990B2B" w:rsidP="00E023D0">
      <w:pPr>
        <w:spacing w:after="0" w:line="240" w:lineRule="auto"/>
      </w:pPr>
    </w:p>
    <w:p w:rsidR="00990B2B" w:rsidRPr="00FE1BD7" w:rsidRDefault="00990B2B" w:rsidP="00990B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FE1BD7">
        <w:rPr>
          <w:rFonts w:ascii="Times New Roman" w:hAnsi="Times New Roman" w:cs="Times New Roman"/>
          <w:sz w:val="28"/>
          <w:szCs w:val="28"/>
        </w:rPr>
        <w:t>Управление по труду, занятости и социальной защите Мстиславского райисполкома</w:t>
      </w:r>
    </w:p>
    <w:sectPr w:rsidR="00990B2B" w:rsidRPr="00FE1BD7" w:rsidSect="00FE1BD7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AFF"/>
    <w:multiLevelType w:val="multilevel"/>
    <w:tmpl w:val="85B6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3A13CF"/>
    <w:multiLevelType w:val="multilevel"/>
    <w:tmpl w:val="416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A32F9F"/>
    <w:multiLevelType w:val="multilevel"/>
    <w:tmpl w:val="4A3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D0"/>
    <w:rsid w:val="00046383"/>
    <w:rsid w:val="000464C7"/>
    <w:rsid w:val="002553F5"/>
    <w:rsid w:val="002A3013"/>
    <w:rsid w:val="007B4BD7"/>
    <w:rsid w:val="009317DE"/>
    <w:rsid w:val="00990B2B"/>
    <w:rsid w:val="0099592F"/>
    <w:rsid w:val="00A24BE5"/>
    <w:rsid w:val="00AE58F5"/>
    <w:rsid w:val="00D41038"/>
    <w:rsid w:val="00E023D0"/>
    <w:rsid w:val="00EC0E5E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ustom-date">
    <w:name w:val="custom-date"/>
    <w:basedOn w:val="a0"/>
    <w:rsid w:val="00E023D0"/>
  </w:style>
  <w:style w:type="character" w:customStyle="1" w:styleId="hour">
    <w:name w:val="hour"/>
    <w:basedOn w:val="a0"/>
    <w:rsid w:val="00E023D0"/>
  </w:style>
  <w:style w:type="character" w:customStyle="1" w:styleId="printleft">
    <w:name w:val="print_left"/>
    <w:basedOn w:val="a0"/>
    <w:rsid w:val="00E023D0"/>
  </w:style>
  <w:style w:type="character" w:styleId="a3">
    <w:name w:val="Hyperlink"/>
    <w:basedOn w:val="a0"/>
    <w:uiPriority w:val="99"/>
    <w:semiHidden/>
    <w:unhideWhenUsed/>
    <w:rsid w:val="00E023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23D0"/>
    <w:rPr>
      <w:i/>
      <w:iCs/>
    </w:rPr>
  </w:style>
  <w:style w:type="character" w:styleId="a6">
    <w:name w:val="Strong"/>
    <w:basedOn w:val="a0"/>
    <w:uiPriority w:val="22"/>
    <w:qFormat/>
    <w:rsid w:val="00E02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ustom-date">
    <w:name w:val="custom-date"/>
    <w:basedOn w:val="a0"/>
    <w:rsid w:val="00E023D0"/>
  </w:style>
  <w:style w:type="character" w:customStyle="1" w:styleId="hour">
    <w:name w:val="hour"/>
    <w:basedOn w:val="a0"/>
    <w:rsid w:val="00E023D0"/>
  </w:style>
  <w:style w:type="character" w:customStyle="1" w:styleId="printleft">
    <w:name w:val="print_left"/>
    <w:basedOn w:val="a0"/>
    <w:rsid w:val="00E023D0"/>
  </w:style>
  <w:style w:type="character" w:styleId="a3">
    <w:name w:val="Hyperlink"/>
    <w:basedOn w:val="a0"/>
    <w:uiPriority w:val="99"/>
    <w:semiHidden/>
    <w:unhideWhenUsed/>
    <w:rsid w:val="00E023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23D0"/>
    <w:rPr>
      <w:i/>
      <w:iCs/>
    </w:rPr>
  </w:style>
  <w:style w:type="character" w:styleId="a6">
    <w:name w:val="Strong"/>
    <w:basedOn w:val="a0"/>
    <w:uiPriority w:val="22"/>
    <w:qFormat/>
    <w:rsid w:val="00E02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4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.espot.by/documents/W208180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a.espot.by/documents/W20818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.espot.by/documents/W201061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2026-04-24T04:41:00Z</dcterms:created>
  <dcterms:modified xsi:type="dcterms:W3CDTF">2026-04-24T06:08:00Z</dcterms:modified>
</cp:coreProperties>
</file>