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4929" w:type="dxa"/>
        <w:tblLook w:val="04A0" w:firstRow="1" w:lastRow="0" w:firstColumn="1" w:lastColumn="0" w:noHBand="0" w:noVBand="1"/>
      </w:tblPr>
      <w:tblGrid>
        <w:gridCol w:w="1346"/>
        <w:gridCol w:w="1976"/>
        <w:gridCol w:w="1942"/>
        <w:gridCol w:w="6999"/>
        <w:gridCol w:w="2666"/>
      </w:tblGrid>
      <w:tr w:rsidR="00A44082" w14:paraId="4A24C97D" w14:textId="77777777" w:rsidTr="001F5516">
        <w:tc>
          <w:tcPr>
            <w:tcW w:w="1358" w:type="dxa"/>
          </w:tcPr>
          <w:p w14:paraId="538AEC6D" w14:textId="0319A6E7" w:rsidR="00C14950" w:rsidRDefault="004C6F9B" w:rsidP="006C0B77">
            <w:pPr>
              <w:jc w:val="both"/>
            </w:pPr>
            <w:r>
              <w:t xml:space="preserve">Дата </w:t>
            </w:r>
          </w:p>
        </w:tc>
        <w:tc>
          <w:tcPr>
            <w:tcW w:w="1976" w:type="dxa"/>
          </w:tcPr>
          <w:p w14:paraId="139CE260" w14:textId="333572F4" w:rsidR="00C14950" w:rsidRDefault="004C6F9B" w:rsidP="006C0B77">
            <w:pPr>
              <w:jc w:val="both"/>
            </w:pPr>
            <w:r>
              <w:t>Событие</w:t>
            </w:r>
          </w:p>
        </w:tc>
        <w:tc>
          <w:tcPr>
            <w:tcW w:w="1942" w:type="dxa"/>
          </w:tcPr>
          <w:p w14:paraId="04A52903" w14:textId="5673ACAB" w:rsidR="00C14950" w:rsidRDefault="004C6F9B" w:rsidP="006C0B77">
            <w:pPr>
              <w:jc w:val="both"/>
            </w:pPr>
            <w:r>
              <w:t>Место проведения</w:t>
            </w:r>
          </w:p>
        </w:tc>
        <w:tc>
          <w:tcPr>
            <w:tcW w:w="6936" w:type="dxa"/>
          </w:tcPr>
          <w:p w14:paraId="4F230B0A" w14:textId="1AEE08E6" w:rsidR="00C14950" w:rsidRDefault="004C6F9B" w:rsidP="006C0B77">
            <w:pPr>
              <w:jc w:val="both"/>
            </w:pPr>
            <w:r>
              <w:t>Описание</w:t>
            </w:r>
          </w:p>
        </w:tc>
        <w:tc>
          <w:tcPr>
            <w:tcW w:w="2717" w:type="dxa"/>
          </w:tcPr>
          <w:p w14:paraId="0E6B6C42" w14:textId="20694F73" w:rsidR="00C14950" w:rsidRDefault="004C6F9B" w:rsidP="006C0B77">
            <w:pPr>
              <w:jc w:val="both"/>
            </w:pPr>
            <w:r>
              <w:t>Контакты</w:t>
            </w:r>
          </w:p>
        </w:tc>
      </w:tr>
      <w:tr w:rsidR="00A44082" w:rsidRPr="001247DC" w14:paraId="6B60B051" w14:textId="77777777" w:rsidTr="001F5516">
        <w:tc>
          <w:tcPr>
            <w:tcW w:w="1358" w:type="dxa"/>
          </w:tcPr>
          <w:p w14:paraId="498376D0" w14:textId="5D4C19C5" w:rsidR="004C6F9B" w:rsidRPr="004C6F9B" w:rsidRDefault="00065457" w:rsidP="006C0B77">
            <w:pPr>
              <w:jc w:val="both"/>
            </w:pPr>
            <w:r>
              <w:t xml:space="preserve">Май </w:t>
            </w:r>
          </w:p>
        </w:tc>
        <w:tc>
          <w:tcPr>
            <w:tcW w:w="1976" w:type="dxa"/>
          </w:tcPr>
          <w:p w14:paraId="5371EAD2" w14:textId="1FF27EB8" w:rsidR="004C6F9B" w:rsidRDefault="004C6F9B" w:rsidP="006C0B77">
            <w:pPr>
              <w:jc w:val="both"/>
            </w:pPr>
            <w:r>
              <w:t>Ф</w:t>
            </w:r>
            <w:r w:rsidRPr="004C6F9B">
              <w:t>ольклорный праздник «Троица»</w:t>
            </w:r>
          </w:p>
        </w:tc>
        <w:tc>
          <w:tcPr>
            <w:tcW w:w="1942" w:type="dxa"/>
          </w:tcPr>
          <w:p w14:paraId="329F1B64" w14:textId="77777777" w:rsidR="004C6F9B" w:rsidRDefault="004C6F9B" w:rsidP="006C0B77">
            <w:pPr>
              <w:jc w:val="both"/>
            </w:pPr>
            <w:r>
              <w:t xml:space="preserve">Могилёвская область, Мстиславский район, </w:t>
            </w:r>
            <w:proofErr w:type="spellStart"/>
            <w:r>
              <w:t>аг.Андраны</w:t>
            </w:r>
            <w:proofErr w:type="spellEnd"/>
          </w:p>
          <w:p w14:paraId="544A4B49" w14:textId="50E65828" w:rsidR="004C6F9B" w:rsidRDefault="004C6F9B" w:rsidP="006C0B77">
            <w:pPr>
              <w:jc w:val="both"/>
            </w:pPr>
            <w:r>
              <w:t xml:space="preserve">р. </w:t>
            </w:r>
            <w:proofErr w:type="spellStart"/>
            <w:r>
              <w:t>Кашанка</w:t>
            </w:r>
            <w:proofErr w:type="spellEnd"/>
          </w:p>
        </w:tc>
        <w:tc>
          <w:tcPr>
            <w:tcW w:w="6936" w:type="dxa"/>
          </w:tcPr>
          <w:p w14:paraId="6390F010" w14:textId="7C870177" w:rsidR="00A44082" w:rsidRDefault="00A44082" w:rsidP="00C86B5B">
            <w:pPr>
              <w:ind w:firstLine="445"/>
              <w:jc w:val="both"/>
            </w:pPr>
            <w:r w:rsidRPr="00A44082">
              <w:t>Троица</w:t>
            </w:r>
            <w:r>
              <w:t xml:space="preserve"> -</w:t>
            </w:r>
            <w:r w:rsidRPr="00A44082">
              <w:t xml:space="preserve"> старинный народный праздник. </w:t>
            </w:r>
            <w:r>
              <w:t>Его</w:t>
            </w:r>
            <w:r w:rsidRPr="00A44082">
              <w:t xml:space="preserve"> еще называют «Зелеными Святками». В этот праздник люди прославляют березку – символ добра, любви и чист</w:t>
            </w:r>
            <w:r>
              <w:t>от</w:t>
            </w:r>
            <w:r w:rsidRPr="00A44082">
              <w:t xml:space="preserve">ы. </w:t>
            </w:r>
          </w:p>
          <w:p w14:paraId="30240BF8" w14:textId="059295FE" w:rsidR="004C6F9B" w:rsidRDefault="004C6F9B" w:rsidP="00C86B5B">
            <w:pPr>
              <w:ind w:firstLine="445"/>
              <w:jc w:val="both"/>
            </w:pPr>
            <w:r>
              <w:t>Действие проходит в чисто женской компании, мужчины и парни на этот праздник не допуск</w:t>
            </w:r>
            <w:r w:rsidR="00C13584">
              <w:t>аются</w:t>
            </w:r>
            <w:r>
              <w:t>, ибо считается, что если парень увидит венок, то быть беде. Готовые венки девушки одева</w:t>
            </w:r>
            <w:r w:rsidR="00C13584">
              <w:t>ют</w:t>
            </w:r>
            <w:r>
              <w:t xml:space="preserve"> на головы и «завива</w:t>
            </w:r>
            <w:r w:rsidR="00C13584">
              <w:t>ют</w:t>
            </w:r>
            <w:r>
              <w:t>» березку (повязыв</w:t>
            </w:r>
            <w:r w:rsidR="00C13584">
              <w:t>ают</w:t>
            </w:r>
            <w:r>
              <w:t xml:space="preserve"> на ветки красивые разноцветные ленты), загадыва</w:t>
            </w:r>
            <w:r w:rsidR="00C13584">
              <w:t>ют</w:t>
            </w:r>
            <w:r>
              <w:t xml:space="preserve"> при этом самое сокровенное желание. </w:t>
            </w:r>
          </w:p>
          <w:p w14:paraId="73BA9004" w14:textId="77777777" w:rsidR="004C6F9B" w:rsidRDefault="004C6F9B" w:rsidP="00C86B5B">
            <w:pPr>
              <w:ind w:firstLine="445"/>
              <w:jc w:val="both"/>
            </w:pPr>
            <w:r>
              <w:t>Далее девушки соверш</w:t>
            </w:r>
            <w:r w:rsidR="00C13584">
              <w:t>ают</w:t>
            </w:r>
            <w:r>
              <w:t xml:space="preserve"> обряд «</w:t>
            </w:r>
            <w:proofErr w:type="spellStart"/>
            <w:r>
              <w:t>кумления</w:t>
            </w:r>
            <w:proofErr w:type="spellEnd"/>
            <w:r>
              <w:t>» - про</w:t>
            </w:r>
            <w:r w:rsidR="00C13584">
              <w:t>щают</w:t>
            </w:r>
            <w:r>
              <w:t xml:space="preserve"> друг другу обиды, нанесенные когда-либо, обме</w:t>
            </w:r>
            <w:r w:rsidR="00C13584">
              <w:t>ниваются</w:t>
            </w:r>
            <w:r>
              <w:t xml:space="preserve"> веночками, вод</w:t>
            </w:r>
            <w:r w:rsidR="00C13584">
              <w:t>ят</w:t>
            </w:r>
            <w:r>
              <w:t xml:space="preserve"> хороводы, игра</w:t>
            </w:r>
            <w:r w:rsidR="00C13584">
              <w:t>ют</w:t>
            </w:r>
            <w:r>
              <w:t xml:space="preserve"> в игры, п</w:t>
            </w:r>
            <w:r w:rsidR="00C13584">
              <w:t>оют</w:t>
            </w:r>
            <w:r>
              <w:t xml:space="preserve"> песни и пуска</w:t>
            </w:r>
            <w:r w:rsidR="00C13584">
              <w:t>ют</w:t>
            </w:r>
            <w:r>
              <w:t xml:space="preserve"> венки на воду. Зак</w:t>
            </w:r>
            <w:r w:rsidR="00C13584">
              <w:t>анчивается</w:t>
            </w:r>
            <w:r>
              <w:t xml:space="preserve"> праздник ритуальной трапезой, которая состоит из киселя, пирогов и обязательного блюда этого праздника – яичницы с костра.</w:t>
            </w:r>
          </w:p>
          <w:p w14:paraId="4FBEF14C" w14:textId="440ECDDE" w:rsidR="00C13584" w:rsidRDefault="00C13584" w:rsidP="004C6F9B">
            <w:pPr>
              <w:jc w:val="both"/>
            </w:pPr>
          </w:p>
          <w:p w14:paraId="64688740" w14:textId="77777777" w:rsidR="00A44082" w:rsidRDefault="00A44082" w:rsidP="004C6F9B">
            <w:pPr>
              <w:jc w:val="both"/>
            </w:pPr>
          </w:p>
          <w:p w14:paraId="413716EC" w14:textId="7E9F4197" w:rsidR="00A44082" w:rsidRDefault="008146E5" w:rsidP="004C6F9B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58A9D94" wp14:editId="48167884">
                  <wp:extent cx="4292628" cy="2413447"/>
                  <wp:effectExtent l="0" t="0" r="0" b="6350"/>
                  <wp:docPr id="2097291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216" cy="24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832812" wp14:editId="6BAFDB95">
                  <wp:extent cx="4288599" cy="2411181"/>
                  <wp:effectExtent l="0" t="0" r="0" b="8255"/>
                  <wp:docPr id="16153569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913" cy="243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5457">
              <w:rPr>
                <w:noProof/>
              </w:rPr>
              <w:lastRenderedPageBreak/>
              <w:drawing>
                <wp:inline distT="0" distB="0" distL="0" distR="0" wp14:anchorId="4CF7B585" wp14:editId="4597CD68">
                  <wp:extent cx="4307462" cy="2421787"/>
                  <wp:effectExtent l="0" t="0" r="0" b="0"/>
                  <wp:docPr id="88893187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97" cy="242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14:paraId="046AD550" w14:textId="4B208DB4" w:rsidR="00C13584" w:rsidRPr="007C1B4C" w:rsidRDefault="00C13584" w:rsidP="00C13584">
            <w:pPr>
              <w:jc w:val="both"/>
              <w:rPr>
                <w:lang w:val="en-US"/>
              </w:rPr>
            </w:pPr>
            <w:r w:rsidRPr="00C13584">
              <w:rPr>
                <w:lang w:val="en-US"/>
              </w:rPr>
              <w:lastRenderedPageBreak/>
              <w:t xml:space="preserve">+375 2240 </w:t>
            </w:r>
            <w:r w:rsidRPr="007C1B4C">
              <w:rPr>
                <w:lang w:val="en-US"/>
              </w:rPr>
              <w:t>46-173</w:t>
            </w:r>
          </w:p>
          <w:p w14:paraId="11860B66" w14:textId="77777777" w:rsidR="00C13584" w:rsidRPr="00C13584" w:rsidRDefault="00C13584" w:rsidP="00C13584">
            <w:pPr>
              <w:jc w:val="both"/>
              <w:rPr>
                <w:lang w:val="en-US"/>
              </w:rPr>
            </w:pPr>
            <w:r w:rsidRPr="00C13584">
              <w:rPr>
                <w:lang w:val="en-US"/>
              </w:rPr>
              <w:t>+375 2240 50-758</w:t>
            </w:r>
          </w:p>
          <w:p w14:paraId="182E14A1" w14:textId="77777777" w:rsidR="00C13584" w:rsidRPr="001247DC" w:rsidRDefault="00C13584" w:rsidP="00C13584">
            <w:pPr>
              <w:jc w:val="both"/>
              <w:rPr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</w:p>
          <w:p w14:paraId="785F2430" w14:textId="239F282A" w:rsidR="006D3B7F" w:rsidRPr="001247DC" w:rsidRDefault="006D3B7F" w:rsidP="00C13584">
            <w:pPr>
              <w:jc w:val="both"/>
              <w:rPr>
                <w:lang w:val="en-US"/>
              </w:rPr>
            </w:pPr>
            <w:hyperlink r:id="rId9" w:history="1">
              <w:r w:rsidRPr="001247DC">
                <w:rPr>
                  <w:rStyle w:val="a9"/>
                  <w:rFonts w:ascii="Roboto" w:hAnsi="Roboto"/>
                  <w:b/>
                  <w:bCs/>
                  <w:sz w:val="21"/>
                  <w:szCs w:val="21"/>
                  <w:shd w:val="clear" w:color="auto" w:fill="F4F4F4"/>
                  <w:lang w:val="en-US"/>
                </w:rPr>
                <w:t>cksmst@mstislavl.gov.by</w:t>
              </w:r>
            </w:hyperlink>
            <w:r w:rsidRPr="001247DC">
              <w:rPr>
                <w:rFonts w:ascii="Roboto" w:hAnsi="Roboto"/>
                <w:b/>
                <w:bCs/>
                <w:color w:val="2C363A"/>
                <w:sz w:val="21"/>
                <w:szCs w:val="21"/>
                <w:shd w:val="clear" w:color="auto" w:fill="F4F4F4"/>
                <w:lang w:val="en-US"/>
              </w:rPr>
              <w:t xml:space="preserve"> </w:t>
            </w:r>
          </w:p>
          <w:p w14:paraId="797728AF" w14:textId="6BBF5286" w:rsidR="004C6F9B" w:rsidRPr="001247DC" w:rsidRDefault="004C6F9B" w:rsidP="006D3B7F">
            <w:pPr>
              <w:jc w:val="both"/>
              <w:rPr>
                <w:lang w:val="en-US"/>
              </w:rPr>
            </w:pPr>
          </w:p>
        </w:tc>
      </w:tr>
      <w:tr w:rsidR="00A44082" w:rsidRPr="006D3B7F" w14:paraId="7652BA83" w14:textId="77777777" w:rsidTr="001F5516">
        <w:tc>
          <w:tcPr>
            <w:tcW w:w="1358" w:type="dxa"/>
          </w:tcPr>
          <w:p w14:paraId="24923678" w14:textId="72AA0A8A" w:rsidR="00C13584" w:rsidRDefault="00C13584" w:rsidP="006C0B77">
            <w:pPr>
              <w:jc w:val="both"/>
            </w:pPr>
            <w:r>
              <w:lastRenderedPageBreak/>
              <w:t>С 6 на 7 июля</w:t>
            </w:r>
          </w:p>
        </w:tc>
        <w:tc>
          <w:tcPr>
            <w:tcW w:w="1976" w:type="dxa"/>
          </w:tcPr>
          <w:p w14:paraId="184060C7" w14:textId="12926DC8" w:rsidR="00C13584" w:rsidRDefault="00C13584" w:rsidP="006C0B77">
            <w:pPr>
              <w:jc w:val="both"/>
            </w:pPr>
            <w:r>
              <w:t>Купальское гулянье</w:t>
            </w:r>
          </w:p>
        </w:tc>
        <w:tc>
          <w:tcPr>
            <w:tcW w:w="1942" w:type="dxa"/>
          </w:tcPr>
          <w:p w14:paraId="00AFDEB8" w14:textId="77777777" w:rsidR="00C13584" w:rsidRDefault="00C13584" w:rsidP="006C0B77">
            <w:pPr>
              <w:jc w:val="both"/>
            </w:pPr>
            <w:r>
              <w:t xml:space="preserve">Могилёвская область, </w:t>
            </w:r>
            <w:proofErr w:type="spellStart"/>
            <w:r>
              <w:t>г.Мстиславль</w:t>
            </w:r>
            <w:proofErr w:type="spellEnd"/>
          </w:p>
          <w:p w14:paraId="78CD7B32" w14:textId="0CB77309" w:rsidR="00C13584" w:rsidRDefault="00C13584" w:rsidP="006C0B77">
            <w:pPr>
              <w:jc w:val="both"/>
            </w:pPr>
            <w:proofErr w:type="spellStart"/>
            <w:r>
              <w:t>р.Вихра</w:t>
            </w:r>
            <w:proofErr w:type="spellEnd"/>
          </w:p>
        </w:tc>
        <w:tc>
          <w:tcPr>
            <w:tcW w:w="6936" w:type="dxa"/>
          </w:tcPr>
          <w:p w14:paraId="0CF840F4" w14:textId="5475244F" w:rsidR="003E5556" w:rsidRDefault="00C13584" w:rsidP="004C6F9B">
            <w:pPr>
              <w:jc w:val="both"/>
            </w:pPr>
            <w:r w:rsidRPr="00C13584">
              <w:t>С 6 на 7 июля на берегу р. Вихры, проходит купальское</w:t>
            </w:r>
            <w:r w:rsidR="003E5556">
              <w:t xml:space="preserve"> гулянье.</w:t>
            </w:r>
            <w:r w:rsidR="003E5556" w:rsidRPr="003E5556">
              <w:t xml:space="preserve"> Здесь соб</w:t>
            </w:r>
            <w:r w:rsidR="003E5556">
              <w:t>и</w:t>
            </w:r>
            <w:r w:rsidR="003E5556" w:rsidRPr="003E5556">
              <w:t>р</w:t>
            </w:r>
            <w:r w:rsidR="003E5556">
              <w:t>аются</w:t>
            </w:r>
            <w:r w:rsidR="003E5556" w:rsidRPr="003E5556">
              <w:t xml:space="preserve"> жители</w:t>
            </w:r>
            <w:r w:rsidR="003E5556">
              <w:t xml:space="preserve"> и гости</w:t>
            </w:r>
            <w:r w:rsidR="003E5556" w:rsidRPr="003E5556">
              <w:t xml:space="preserve"> города, чтобы посмотреть на</w:t>
            </w:r>
            <w:r w:rsidR="00C86B5B">
              <w:t xml:space="preserve"> </w:t>
            </w:r>
            <w:r w:rsidR="003E5556" w:rsidRPr="003E5556">
              <w:t>народный обряд, принять участие в праздничной программе.</w:t>
            </w:r>
            <w:r w:rsidR="003E5556">
              <w:t xml:space="preserve"> </w:t>
            </w:r>
            <w:r w:rsidR="003E5556" w:rsidRPr="003E5556">
              <w:t>Для гостей праздника организ</w:t>
            </w:r>
            <w:r w:rsidR="003E5556">
              <w:t>уется концертная и</w:t>
            </w:r>
            <w:r w:rsidR="003E5556" w:rsidRPr="003E5556">
              <w:t xml:space="preserve"> игровая программа. Взрослые и дети с интересом принима</w:t>
            </w:r>
            <w:r w:rsidR="003E5556">
              <w:t>ют</w:t>
            </w:r>
            <w:r w:rsidR="003E5556" w:rsidRPr="003E5556">
              <w:t xml:space="preserve"> участие в конкурсах, викторинах.</w:t>
            </w:r>
            <w:r w:rsidR="003E5556">
              <w:t xml:space="preserve"> </w:t>
            </w:r>
            <w:r w:rsidR="003E5556" w:rsidRPr="003E5556">
              <w:t xml:space="preserve">Зрелищным моментом гулянья </w:t>
            </w:r>
            <w:r w:rsidR="003E5556">
              <w:t>является</w:t>
            </w:r>
            <w:r w:rsidR="003E5556" w:rsidRPr="003E5556">
              <w:t xml:space="preserve"> театрализованный обряд. По традиции девушки в народных костюмах спуска</w:t>
            </w:r>
            <w:r w:rsidR="003E5556">
              <w:t>ют</w:t>
            </w:r>
            <w:r w:rsidR="003E5556" w:rsidRPr="003E5556">
              <w:t xml:space="preserve"> на воду венки, загадыва</w:t>
            </w:r>
            <w:r w:rsidR="003E5556">
              <w:t>ют</w:t>
            </w:r>
            <w:r w:rsidR="003E5556" w:rsidRPr="003E5556">
              <w:t xml:space="preserve"> желания. После участники и гости мероприятия соб</w:t>
            </w:r>
            <w:r w:rsidR="003E5556">
              <w:t>ираются</w:t>
            </w:r>
            <w:r w:rsidR="003E5556" w:rsidRPr="003E5556">
              <w:t xml:space="preserve"> у костра, который является главным атрибутом </w:t>
            </w:r>
            <w:r w:rsidR="00A44082">
              <w:t>купальской</w:t>
            </w:r>
            <w:r w:rsidR="003E5556" w:rsidRPr="003E5556">
              <w:t xml:space="preserve"> ночи.</w:t>
            </w:r>
          </w:p>
          <w:p w14:paraId="05416D28" w14:textId="77777777" w:rsidR="003E5556" w:rsidRDefault="003E5556" w:rsidP="004C6F9B">
            <w:pPr>
              <w:jc w:val="both"/>
            </w:pPr>
          </w:p>
          <w:p w14:paraId="7A365526" w14:textId="66D6563B" w:rsidR="003E5556" w:rsidRDefault="00A44082" w:rsidP="004C6F9B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7B6F6B1" wp14:editId="5122B54C">
                  <wp:extent cx="4009339" cy="2670927"/>
                  <wp:effectExtent l="0" t="0" r="0" b="0"/>
                  <wp:docPr id="13793270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32707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544" cy="270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DB964" w14:textId="77777777" w:rsidR="003E5556" w:rsidRDefault="003E5556" w:rsidP="004C6F9B">
            <w:pPr>
              <w:jc w:val="both"/>
            </w:pPr>
          </w:p>
          <w:p w14:paraId="7DFC233F" w14:textId="206D5012" w:rsidR="00C13584" w:rsidRDefault="00C13584" w:rsidP="004C6F9B">
            <w:pPr>
              <w:jc w:val="both"/>
            </w:pPr>
          </w:p>
        </w:tc>
        <w:tc>
          <w:tcPr>
            <w:tcW w:w="2717" w:type="dxa"/>
          </w:tcPr>
          <w:p w14:paraId="523F9956" w14:textId="77777777" w:rsidR="00C13584" w:rsidRPr="007E2424" w:rsidRDefault="00C13584" w:rsidP="00C13584">
            <w:pPr>
              <w:jc w:val="both"/>
              <w:rPr>
                <w:lang w:val="en-US"/>
              </w:rPr>
            </w:pPr>
            <w:r w:rsidRPr="007E2424">
              <w:rPr>
                <w:lang w:val="en-US"/>
              </w:rPr>
              <w:lastRenderedPageBreak/>
              <w:t>+375 2240 58-279</w:t>
            </w:r>
          </w:p>
          <w:p w14:paraId="6CEA68C8" w14:textId="77777777" w:rsidR="00C13584" w:rsidRPr="007E2424" w:rsidRDefault="00C13584" w:rsidP="00C13584">
            <w:pPr>
              <w:jc w:val="both"/>
              <w:rPr>
                <w:lang w:val="en-US"/>
              </w:rPr>
            </w:pPr>
            <w:r w:rsidRPr="007E2424">
              <w:rPr>
                <w:lang w:val="en-US"/>
              </w:rPr>
              <w:t>+375 2240 50-758</w:t>
            </w:r>
          </w:p>
          <w:p w14:paraId="77C2BA1D" w14:textId="25CDC050" w:rsidR="00C13584" w:rsidRPr="00BB17FD" w:rsidRDefault="00C13584" w:rsidP="00C13584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</w:p>
          <w:p w14:paraId="4CE13247" w14:textId="0C814E06" w:rsidR="00C13584" w:rsidRPr="00065457" w:rsidRDefault="00065457" w:rsidP="006C0B77">
            <w:pPr>
              <w:jc w:val="both"/>
            </w:pPr>
            <w:hyperlink r:id="rId11" w:history="1">
              <w:r w:rsidRPr="00AD2E5A">
                <w:rPr>
                  <w:rStyle w:val="a9"/>
                  <w:rFonts w:ascii="Roboto" w:hAnsi="Roboto"/>
                  <w:b/>
                  <w:bCs/>
                  <w:sz w:val="21"/>
                  <w:szCs w:val="21"/>
                  <w:shd w:val="clear" w:color="auto" w:fill="F4F4F4"/>
                  <w:lang w:val="en-US"/>
                </w:rPr>
                <w:t>cksmst@mstislavl.gov.by</w:t>
              </w:r>
            </w:hyperlink>
            <w:r>
              <w:rPr>
                <w:rFonts w:ascii="Roboto" w:hAnsi="Roboto"/>
                <w:b/>
                <w:bCs/>
                <w:color w:val="2C363A"/>
                <w:sz w:val="21"/>
                <w:szCs w:val="21"/>
                <w:shd w:val="clear" w:color="auto" w:fill="F4F4F4"/>
              </w:rPr>
              <w:t xml:space="preserve"> </w:t>
            </w:r>
          </w:p>
        </w:tc>
      </w:tr>
      <w:tr w:rsidR="006D3B7F" w:rsidRPr="006D3B7F" w14:paraId="643CBDB0" w14:textId="77777777" w:rsidTr="001F5516">
        <w:tc>
          <w:tcPr>
            <w:tcW w:w="1358" w:type="dxa"/>
          </w:tcPr>
          <w:p w14:paraId="513D519E" w14:textId="77777777" w:rsidR="006D3B7F" w:rsidRDefault="006D3B7F" w:rsidP="005D7935">
            <w:pPr>
              <w:jc w:val="both"/>
            </w:pPr>
            <w:r>
              <w:lastRenderedPageBreak/>
              <w:t>1 августа</w:t>
            </w:r>
          </w:p>
        </w:tc>
        <w:tc>
          <w:tcPr>
            <w:tcW w:w="1976" w:type="dxa"/>
          </w:tcPr>
          <w:p w14:paraId="3870FA02" w14:textId="77777777" w:rsidR="006D3B7F" w:rsidRPr="00C14950" w:rsidRDefault="006D3B7F" w:rsidP="005D7935">
            <w:pPr>
              <w:jc w:val="both"/>
            </w:pPr>
            <w:r>
              <w:t>Праздник средневековой культуры «</w:t>
            </w:r>
            <w:r>
              <w:rPr>
                <w:lang w:val="be-BY"/>
              </w:rPr>
              <w:t>Рыцарскі фэст. Мсціслаў</w:t>
            </w:r>
            <w:r>
              <w:t>»</w:t>
            </w:r>
          </w:p>
        </w:tc>
        <w:tc>
          <w:tcPr>
            <w:tcW w:w="1942" w:type="dxa"/>
          </w:tcPr>
          <w:p w14:paraId="6133EFDF" w14:textId="77777777" w:rsidR="006D3B7F" w:rsidRDefault="006D3B7F" w:rsidP="005D7935">
            <w:r>
              <w:t>Могилёвская область,</w:t>
            </w:r>
          </w:p>
          <w:p w14:paraId="2086335A" w14:textId="77777777" w:rsidR="006D3B7F" w:rsidRDefault="006D3B7F" w:rsidP="005D7935">
            <w:r>
              <w:t xml:space="preserve"> г. Мстиславль, Замковая гора</w:t>
            </w:r>
          </w:p>
        </w:tc>
        <w:tc>
          <w:tcPr>
            <w:tcW w:w="6936" w:type="dxa"/>
          </w:tcPr>
          <w:p w14:paraId="4222E896" w14:textId="77777777" w:rsidR="006D3B7F" w:rsidRPr="006D3B7F" w:rsidRDefault="006D3B7F" w:rsidP="006D3B7F">
            <w:pPr>
              <w:ind w:firstLine="383"/>
              <w:jc w:val="both"/>
              <w:rPr>
                <w:szCs w:val="28"/>
              </w:rPr>
            </w:pPr>
            <w:r w:rsidRPr="006D3B7F">
              <w:rPr>
                <w:szCs w:val="28"/>
              </w:rPr>
              <w:t>Мстиславль, город с богатейшей историей, где каждый камень и каждая улочка хранят память о минувших веках, по праву считается одним из старейших в Беларуси. Неудивительно, что именно здесь ежегодно оживает дух прошлого, собирая гостей на уникальный праздник средневековой культуры «</w:t>
            </w:r>
            <w:proofErr w:type="spellStart"/>
            <w:r w:rsidRPr="006D3B7F">
              <w:rPr>
                <w:szCs w:val="28"/>
              </w:rPr>
              <w:t>Рыцарскі</w:t>
            </w:r>
            <w:proofErr w:type="spellEnd"/>
            <w:r w:rsidRPr="006D3B7F">
              <w:rPr>
                <w:szCs w:val="28"/>
              </w:rPr>
              <w:t xml:space="preserve"> </w:t>
            </w:r>
            <w:proofErr w:type="spellStart"/>
            <w:r w:rsidRPr="006D3B7F">
              <w:rPr>
                <w:szCs w:val="28"/>
              </w:rPr>
              <w:t>фэст</w:t>
            </w:r>
            <w:proofErr w:type="spellEnd"/>
            <w:r w:rsidRPr="006D3B7F">
              <w:rPr>
                <w:szCs w:val="28"/>
              </w:rPr>
              <w:t xml:space="preserve">. </w:t>
            </w:r>
            <w:proofErr w:type="spellStart"/>
            <w:r w:rsidRPr="006D3B7F">
              <w:rPr>
                <w:szCs w:val="28"/>
              </w:rPr>
              <w:t>Мсціслаў</w:t>
            </w:r>
            <w:proofErr w:type="spellEnd"/>
            <w:r w:rsidRPr="006D3B7F">
              <w:rPr>
                <w:szCs w:val="28"/>
              </w:rPr>
              <w:t>». Это событие давно стало настоящим символом края, привлекая внимание своей аутентичностью.</w:t>
            </w:r>
          </w:p>
          <w:p w14:paraId="1D69235F" w14:textId="77777777" w:rsidR="006D3B7F" w:rsidRDefault="006D3B7F" w:rsidP="006D3B7F">
            <w:pPr>
              <w:ind w:firstLine="383"/>
              <w:jc w:val="both"/>
              <w:rPr>
                <w:szCs w:val="28"/>
              </w:rPr>
            </w:pPr>
            <w:r w:rsidRPr="006D3B7F">
              <w:rPr>
                <w:szCs w:val="28"/>
              </w:rPr>
              <w:t xml:space="preserve">На несколько дней Мстиславль преображается, возвращаясь в эпоху рыцарей и прекрасных дам. Город наполняется атмосферой старины: в шатрах располагаются отважные воины, талантливые </w:t>
            </w:r>
            <w:r w:rsidRPr="006D3B7F">
              <w:rPr>
                <w:szCs w:val="28"/>
              </w:rPr>
              <w:lastRenderedPageBreak/>
              <w:t>музыканты и искусные мастера. По улицам разгуливают благородные рыцари в сопровождении дам, а воздух наполняется звуками старинных забав и мелодий. Гости могут принять участие в мастер-классах по историческим танцам, испытать свою меткость в турнире лучников или восхититься грацией всадников на конном рыцарском турнире. Ароматы блюд, приготовленных по старинным рецептам, добавляют колорита этому погружению в прошлое.</w:t>
            </w:r>
          </w:p>
          <w:p w14:paraId="50419942" w14:textId="631450B5" w:rsidR="006D3B7F" w:rsidRPr="006D3B7F" w:rsidRDefault="006D3B7F" w:rsidP="006D3B7F">
            <w:pPr>
              <w:ind w:firstLine="383"/>
              <w:jc w:val="both"/>
              <w:rPr>
                <w:szCs w:val="28"/>
              </w:rPr>
            </w:pPr>
            <w:r w:rsidRPr="006D3B7F">
              <w:rPr>
                <w:szCs w:val="28"/>
              </w:rPr>
              <w:t xml:space="preserve">Однако настоящим апогеем фестиваля, безусловно, является рыцарский турнир, где разворачиваются захватывающие поединки с реальными победителями. Особое впечатление производят массовые сражения, известные как </w:t>
            </w:r>
            <w:proofErr w:type="spellStart"/>
            <w:r w:rsidRPr="006D3B7F">
              <w:rPr>
                <w:szCs w:val="28"/>
              </w:rPr>
              <w:t>бугурты</w:t>
            </w:r>
            <w:proofErr w:type="spellEnd"/>
            <w:r w:rsidRPr="006D3B7F">
              <w:rPr>
                <w:szCs w:val="28"/>
              </w:rPr>
              <w:t xml:space="preserve"> – зрелище, от которого захватывает дух.</w:t>
            </w:r>
          </w:p>
          <w:p w14:paraId="7FA15FD9" w14:textId="6368BD75" w:rsidR="006D3B7F" w:rsidRPr="006D3B7F" w:rsidRDefault="006D3B7F" w:rsidP="006D3B7F">
            <w:pPr>
              <w:ind w:firstLine="383"/>
              <w:jc w:val="both"/>
              <w:rPr>
                <w:szCs w:val="28"/>
              </w:rPr>
            </w:pPr>
            <w:r w:rsidRPr="006D3B7F">
              <w:rPr>
                <w:szCs w:val="28"/>
              </w:rPr>
              <w:t>Программа фестиваля не ограничивается лишь рыцарскими баталиями. Гостей ждут яркие концертные и театрализованные представления от самобытных коллективов, выставки произведений декоративно-прикладного и изобразительного искусства, завораживающее огненное шоу, а также возможность научиться чему-то новому на мастер-классах.</w:t>
            </w:r>
          </w:p>
          <w:p w14:paraId="6CE71718" w14:textId="7CFE0EC3" w:rsidR="006D3B7F" w:rsidRPr="006D3B7F" w:rsidRDefault="006D3B7F" w:rsidP="006D3B7F">
            <w:pPr>
              <w:ind w:firstLine="383"/>
              <w:jc w:val="both"/>
              <w:rPr>
                <w:szCs w:val="28"/>
              </w:rPr>
            </w:pPr>
            <w:r w:rsidRPr="006D3B7F">
              <w:rPr>
                <w:szCs w:val="28"/>
              </w:rPr>
              <w:t xml:space="preserve">Основная </w:t>
            </w:r>
            <w:r>
              <w:rPr>
                <w:szCs w:val="28"/>
              </w:rPr>
              <w:t>цель</w:t>
            </w:r>
            <w:r w:rsidRPr="006D3B7F">
              <w:rPr>
                <w:szCs w:val="28"/>
              </w:rPr>
              <w:t xml:space="preserve"> этого грандиозного события – бережное сохранение и активное развитие самобытной белорусской культуры, а также возрождение и популяризация исторических ценностей.</w:t>
            </w:r>
          </w:p>
          <w:p w14:paraId="5EC06D84" w14:textId="4D7CDEF4" w:rsidR="006D3B7F" w:rsidRDefault="001F5516" w:rsidP="005D7935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18BAA26" wp14:editId="7F3F255E">
                  <wp:simplePos x="0" y="0"/>
                  <wp:positionH relativeFrom="column">
                    <wp:posOffset>11035</wp:posOffset>
                  </wp:positionH>
                  <wp:positionV relativeFrom="paragraph">
                    <wp:posOffset>210133</wp:posOffset>
                  </wp:positionV>
                  <wp:extent cx="4238488" cy="282576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58" y="21406"/>
                      <wp:lineTo x="21458" y="0"/>
                      <wp:lineTo x="0" y="0"/>
                    </wp:wrapPolygon>
                  </wp:wrapTight>
                  <wp:docPr id="3406713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488" cy="282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364B81" w14:textId="54371040" w:rsidR="006D3B7F" w:rsidRDefault="006D3B7F" w:rsidP="005D7935">
            <w:pPr>
              <w:jc w:val="both"/>
            </w:pPr>
          </w:p>
          <w:p w14:paraId="18FB5295" w14:textId="0BA1CDA0" w:rsidR="006D3B7F" w:rsidRDefault="006D3B7F" w:rsidP="005D7935">
            <w:pPr>
              <w:jc w:val="both"/>
            </w:pPr>
          </w:p>
          <w:p w14:paraId="7C9BD2E0" w14:textId="724DAA93" w:rsidR="006D3B7F" w:rsidRDefault="006D3B7F" w:rsidP="005D7935">
            <w:pPr>
              <w:jc w:val="both"/>
            </w:pPr>
          </w:p>
          <w:p w14:paraId="55A141A9" w14:textId="45A363FE" w:rsidR="001247DC" w:rsidRDefault="001247DC" w:rsidP="005D7935">
            <w:pPr>
              <w:jc w:val="both"/>
            </w:pPr>
          </w:p>
          <w:p w14:paraId="6BE1BE75" w14:textId="7FC55959" w:rsidR="001247DC" w:rsidRDefault="001F5516" w:rsidP="005D7935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7DC316B" wp14:editId="4694AA4F">
                  <wp:extent cx="4176395" cy="2585085"/>
                  <wp:effectExtent l="0" t="0" r="0" b="5715"/>
                  <wp:docPr id="16053191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72C604" w14:textId="77777777" w:rsidR="001F5516" w:rsidRDefault="001F5516" w:rsidP="005D793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D40B9A1" wp14:editId="40BD56FC">
                  <wp:extent cx="4261485" cy="2840990"/>
                  <wp:effectExtent l="0" t="0" r="5715" b="0"/>
                  <wp:docPr id="31324477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284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F5D6C9" w14:textId="79B160A0" w:rsidR="006D3B7F" w:rsidRDefault="001F5516" w:rsidP="005D7935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83A5D59" wp14:editId="5C237D50">
                  <wp:simplePos x="0" y="0"/>
                  <wp:positionH relativeFrom="column">
                    <wp:posOffset>127378</wp:posOffset>
                  </wp:positionH>
                  <wp:positionV relativeFrom="paragraph">
                    <wp:posOffset>173407</wp:posOffset>
                  </wp:positionV>
                  <wp:extent cx="4028303" cy="3021388"/>
                  <wp:effectExtent l="0" t="0" r="0" b="7620"/>
                  <wp:wrapTight wrapText="bothSides">
                    <wp:wrapPolygon edited="0">
                      <wp:start x="0" y="0"/>
                      <wp:lineTo x="0" y="21518"/>
                      <wp:lineTo x="21454" y="21518"/>
                      <wp:lineTo x="21454" y="0"/>
                      <wp:lineTo x="0" y="0"/>
                    </wp:wrapPolygon>
                  </wp:wrapTight>
                  <wp:docPr id="121202349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03" cy="302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7" w:type="dxa"/>
          </w:tcPr>
          <w:p w14:paraId="723D96C9" w14:textId="77777777" w:rsidR="006D3B7F" w:rsidRPr="00862D71" w:rsidRDefault="006D3B7F" w:rsidP="005D7935">
            <w:pPr>
              <w:jc w:val="both"/>
              <w:rPr>
                <w:lang w:val="en-US"/>
              </w:rPr>
            </w:pPr>
            <w:r w:rsidRPr="00862D71">
              <w:rPr>
                <w:lang w:val="en-US"/>
              </w:rPr>
              <w:lastRenderedPageBreak/>
              <w:t>+375 2240 58-279</w:t>
            </w:r>
          </w:p>
          <w:p w14:paraId="3FCE9EF2" w14:textId="77777777" w:rsidR="006D3B7F" w:rsidRPr="00862D71" w:rsidRDefault="006D3B7F" w:rsidP="005D7935">
            <w:pPr>
              <w:jc w:val="both"/>
              <w:rPr>
                <w:lang w:val="en-US"/>
              </w:rPr>
            </w:pPr>
            <w:r w:rsidRPr="00862D71">
              <w:rPr>
                <w:lang w:val="en-US"/>
              </w:rPr>
              <w:t>+375 2240 50-758</w:t>
            </w:r>
          </w:p>
          <w:p w14:paraId="74B48DF1" w14:textId="77777777" w:rsidR="006D3B7F" w:rsidRPr="00BB17FD" w:rsidRDefault="006D3B7F" w:rsidP="005D7935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</w:p>
          <w:p w14:paraId="4DB64332" w14:textId="16AFB797" w:rsidR="006D3B7F" w:rsidRPr="00065457" w:rsidRDefault="00065457" w:rsidP="005D7935">
            <w:pPr>
              <w:jc w:val="both"/>
            </w:pPr>
            <w:hyperlink r:id="rId16" w:history="1">
              <w:r w:rsidRPr="00AD2E5A">
                <w:rPr>
                  <w:rStyle w:val="a9"/>
                  <w:rFonts w:ascii="Roboto" w:hAnsi="Roboto"/>
                  <w:b/>
                  <w:bCs/>
                  <w:sz w:val="21"/>
                  <w:szCs w:val="21"/>
                  <w:shd w:val="clear" w:color="auto" w:fill="F4F4F4"/>
                  <w:lang w:val="en-US"/>
                </w:rPr>
                <w:t>cksmst@mstislavl.gov.by</w:t>
              </w:r>
            </w:hyperlink>
            <w:r>
              <w:rPr>
                <w:rFonts w:ascii="Roboto" w:hAnsi="Roboto"/>
                <w:b/>
                <w:bCs/>
                <w:color w:val="2C363A"/>
                <w:sz w:val="21"/>
                <w:szCs w:val="21"/>
                <w:shd w:val="clear" w:color="auto" w:fill="F4F4F4"/>
              </w:rPr>
              <w:t xml:space="preserve"> </w:t>
            </w:r>
          </w:p>
        </w:tc>
      </w:tr>
      <w:tr w:rsidR="00A44082" w:rsidRPr="006D3B7F" w14:paraId="719AFE9D" w14:textId="77777777" w:rsidTr="001F5516">
        <w:tc>
          <w:tcPr>
            <w:tcW w:w="1358" w:type="dxa"/>
          </w:tcPr>
          <w:p w14:paraId="1EAD12F5" w14:textId="7AD05E0C" w:rsidR="007C1B4C" w:rsidRDefault="008E0F2B" w:rsidP="007C1B4C">
            <w:pPr>
              <w:jc w:val="both"/>
            </w:pPr>
            <w:r>
              <w:lastRenderedPageBreak/>
              <w:t xml:space="preserve">Сентябрь </w:t>
            </w:r>
          </w:p>
        </w:tc>
        <w:tc>
          <w:tcPr>
            <w:tcW w:w="1976" w:type="dxa"/>
          </w:tcPr>
          <w:p w14:paraId="70BCF18E" w14:textId="48184338" w:rsidR="007C1B4C" w:rsidRDefault="007C1B4C" w:rsidP="007C1B4C">
            <w:pPr>
              <w:jc w:val="both"/>
            </w:pPr>
            <w:r w:rsidRPr="004C6F9B">
              <w:t>Фестиваль искусств имени народного артиста Беларуси Николая Чуркина</w:t>
            </w:r>
          </w:p>
        </w:tc>
        <w:tc>
          <w:tcPr>
            <w:tcW w:w="1942" w:type="dxa"/>
          </w:tcPr>
          <w:p w14:paraId="5975BA4D" w14:textId="70827795" w:rsidR="007C1B4C" w:rsidRDefault="007C1B4C" w:rsidP="007C1B4C">
            <w:r>
              <w:t>Могилёвская область,</w:t>
            </w:r>
          </w:p>
          <w:p w14:paraId="1B8BC967" w14:textId="7BE6FAB4" w:rsidR="007C1B4C" w:rsidRDefault="007C1B4C" w:rsidP="007C1B4C">
            <w:pPr>
              <w:jc w:val="both"/>
            </w:pPr>
            <w:r>
              <w:t xml:space="preserve"> г. Мстиславль</w:t>
            </w:r>
          </w:p>
        </w:tc>
        <w:tc>
          <w:tcPr>
            <w:tcW w:w="6936" w:type="dxa"/>
          </w:tcPr>
          <w:p w14:paraId="7F10A304" w14:textId="72EE4748" w:rsidR="007C1B4C" w:rsidRPr="00BB17FD" w:rsidRDefault="007C1B4C" w:rsidP="007C1B4C">
            <w:pPr>
              <w:jc w:val="both"/>
            </w:pPr>
            <w:r w:rsidRPr="00BB17FD">
              <w:t>В рамках фестиваля проходят творческие встречи, пресс-конференции, концертные программы, выставки декоративно-прикладного, изобразительного искусства, культурно-развлекательные мероприятия. Участниками фестиваля являются: Заслуженный коллектив «Национальный академический концертный оркестр Беларуси», его творческие коллективы; коллективы художественного творчества, отдельные исполнители, иные творческие работники; работники культуры; представители средств массовой информации.</w:t>
            </w:r>
          </w:p>
          <w:p w14:paraId="3C4ACF3B" w14:textId="767E078A" w:rsidR="007C1B4C" w:rsidRPr="00BB17FD" w:rsidRDefault="00F27470" w:rsidP="007C1B4C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E73999B" wp14:editId="7BDA14AB">
                  <wp:simplePos x="0" y="0"/>
                  <wp:positionH relativeFrom="column">
                    <wp:posOffset>3776</wp:posOffset>
                  </wp:positionH>
                  <wp:positionV relativeFrom="paragraph">
                    <wp:posOffset>2517775</wp:posOffset>
                  </wp:positionV>
                  <wp:extent cx="4027805" cy="2684145"/>
                  <wp:effectExtent l="0" t="0" r="0" b="1905"/>
                  <wp:wrapTight wrapText="bothSides">
                    <wp:wrapPolygon edited="0">
                      <wp:start x="0" y="0"/>
                      <wp:lineTo x="0" y="21462"/>
                      <wp:lineTo x="21454" y="21462"/>
                      <wp:lineTo x="21454" y="0"/>
                      <wp:lineTo x="0" y="0"/>
                    </wp:wrapPolygon>
                  </wp:wrapTight>
                  <wp:docPr id="15217779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805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DC7B5F5" wp14:editId="746BF186">
                  <wp:extent cx="3991628" cy="2409567"/>
                  <wp:effectExtent l="0" t="0" r="8890" b="0"/>
                  <wp:docPr id="5911216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628" cy="24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A2EC9" w14:textId="285C44F7" w:rsidR="007E2424" w:rsidRPr="00C13584" w:rsidRDefault="00F27470" w:rsidP="007C1B4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9415A6F" wp14:editId="2B130651">
                  <wp:extent cx="4145966" cy="2762250"/>
                  <wp:effectExtent l="0" t="0" r="6985" b="0"/>
                  <wp:docPr id="13117901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966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14:paraId="12749B08" w14:textId="77777777" w:rsidR="007C1B4C" w:rsidRPr="006D3B7F" w:rsidRDefault="007C1B4C" w:rsidP="007C1B4C">
            <w:pPr>
              <w:jc w:val="both"/>
              <w:rPr>
                <w:lang w:val="en-US"/>
              </w:rPr>
            </w:pPr>
            <w:r w:rsidRPr="006D3B7F">
              <w:rPr>
                <w:lang w:val="en-US"/>
              </w:rPr>
              <w:lastRenderedPageBreak/>
              <w:t>+375 2240 58-279</w:t>
            </w:r>
          </w:p>
          <w:p w14:paraId="1E6C43D8" w14:textId="77777777" w:rsidR="007C1B4C" w:rsidRPr="006D3B7F" w:rsidRDefault="007C1B4C" w:rsidP="007C1B4C">
            <w:pPr>
              <w:jc w:val="both"/>
              <w:rPr>
                <w:lang w:val="en-US"/>
              </w:rPr>
            </w:pPr>
            <w:r w:rsidRPr="006D3B7F">
              <w:rPr>
                <w:lang w:val="en-US"/>
              </w:rPr>
              <w:t>+375 2240 50-758</w:t>
            </w:r>
          </w:p>
          <w:p w14:paraId="3A738950" w14:textId="61578A9D" w:rsidR="007C1B4C" w:rsidRPr="00BB17FD" w:rsidRDefault="007C1B4C" w:rsidP="007C1B4C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</w:p>
          <w:p w14:paraId="6DA1C1F6" w14:textId="58672111" w:rsidR="007C1B4C" w:rsidRPr="00065457" w:rsidRDefault="00065457" w:rsidP="007C1B4C">
            <w:pPr>
              <w:jc w:val="both"/>
            </w:pPr>
            <w:hyperlink r:id="rId20" w:history="1">
              <w:r w:rsidRPr="00AD2E5A">
                <w:rPr>
                  <w:rStyle w:val="a9"/>
                  <w:rFonts w:ascii="Roboto" w:hAnsi="Roboto"/>
                  <w:b/>
                  <w:bCs/>
                  <w:sz w:val="21"/>
                  <w:szCs w:val="21"/>
                  <w:shd w:val="clear" w:color="auto" w:fill="F4F4F4"/>
                  <w:lang w:val="en-US"/>
                </w:rPr>
                <w:t>cksmst@mstislavl.gov.by</w:t>
              </w:r>
            </w:hyperlink>
            <w:r>
              <w:rPr>
                <w:rFonts w:ascii="Roboto" w:hAnsi="Roboto"/>
                <w:b/>
                <w:bCs/>
                <w:color w:val="2C363A"/>
                <w:sz w:val="21"/>
                <w:szCs w:val="21"/>
                <w:shd w:val="clear" w:color="auto" w:fill="F4F4F4"/>
              </w:rPr>
              <w:t xml:space="preserve"> </w:t>
            </w:r>
          </w:p>
        </w:tc>
      </w:tr>
    </w:tbl>
    <w:p w14:paraId="0C0B4CFE" w14:textId="77777777" w:rsidR="00F12C76" w:rsidRPr="00862D71" w:rsidRDefault="00F12C76" w:rsidP="006C0B77">
      <w:pPr>
        <w:spacing w:after="0"/>
        <w:ind w:firstLine="709"/>
        <w:jc w:val="both"/>
        <w:rPr>
          <w:lang w:val="en-US"/>
        </w:rPr>
      </w:pPr>
    </w:p>
    <w:sectPr w:rsidR="00F12C76" w:rsidRPr="00862D71" w:rsidSect="00C14950">
      <w:headerReference w:type="default" r:id="rId21"/>
      <w:pgSz w:w="16838" w:h="11906" w:orient="landscape" w:code="9"/>
      <w:pgMar w:top="1701" w:right="1134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081D3" w14:textId="77777777" w:rsidR="009D1A43" w:rsidRDefault="009D1A43" w:rsidP="004C6F9B">
      <w:pPr>
        <w:spacing w:after="0"/>
      </w:pPr>
      <w:r>
        <w:separator/>
      </w:r>
    </w:p>
  </w:endnote>
  <w:endnote w:type="continuationSeparator" w:id="0">
    <w:p w14:paraId="5450B8D8" w14:textId="77777777" w:rsidR="009D1A43" w:rsidRDefault="009D1A43" w:rsidP="004C6F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5E3F9" w14:textId="77777777" w:rsidR="009D1A43" w:rsidRDefault="009D1A43" w:rsidP="004C6F9B">
      <w:pPr>
        <w:spacing w:after="0"/>
      </w:pPr>
      <w:r>
        <w:separator/>
      </w:r>
    </w:p>
  </w:footnote>
  <w:footnote w:type="continuationSeparator" w:id="0">
    <w:p w14:paraId="09F3B249" w14:textId="77777777" w:rsidR="009D1A43" w:rsidRDefault="009D1A43" w:rsidP="004C6F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AA8EF" w14:textId="3013CE55" w:rsidR="004C6F9B" w:rsidRPr="004C6F9B" w:rsidRDefault="004C6F9B" w:rsidP="004C6F9B">
    <w:pPr>
      <w:pStyle w:val="a5"/>
      <w:jc w:val="center"/>
      <w:rPr>
        <w:b/>
        <w:bCs/>
      </w:rPr>
    </w:pPr>
    <w:r>
      <w:rPr>
        <w:b/>
        <w:bCs/>
      </w:rPr>
      <w:t xml:space="preserve">Календарь культурных </w:t>
    </w:r>
    <w:r w:rsidR="0018677A">
      <w:rPr>
        <w:b/>
        <w:bCs/>
      </w:rPr>
      <w:t>событий</w:t>
    </w:r>
    <w:r>
      <w:rPr>
        <w:b/>
        <w:bCs/>
      </w:rPr>
      <w:t xml:space="preserve"> на 202</w:t>
    </w:r>
    <w:r w:rsidR="006D3B7F">
      <w:rPr>
        <w:b/>
        <w:bCs/>
      </w:rPr>
      <w:t>6</w:t>
    </w:r>
    <w:r>
      <w:rPr>
        <w:b/>
        <w:bCs/>
      </w:rPr>
      <w:t xml:space="preserve"> год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950"/>
    <w:rsid w:val="00017DDB"/>
    <w:rsid w:val="00037A29"/>
    <w:rsid w:val="00065457"/>
    <w:rsid w:val="001247DC"/>
    <w:rsid w:val="00156DCE"/>
    <w:rsid w:val="0018677A"/>
    <w:rsid w:val="001F5516"/>
    <w:rsid w:val="003E2F18"/>
    <w:rsid w:val="003E5556"/>
    <w:rsid w:val="004C6F9B"/>
    <w:rsid w:val="006266C3"/>
    <w:rsid w:val="006C0B77"/>
    <w:rsid w:val="006C6BFE"/>
    <w:rsid w:val="006D3B7F"/>
    <w:rsid w:val="007C1B4C"/>
    <w:rsid w:val="007E2424"/>
    <w:rsid w:val="008146E5"/>
    <w:rsid w:val="008242FF"/>
    <w:rsid w:val="00862D71"/>
    <w:rsid w:val="00870751"/>
    <w:rsid w:val="008E0F2B"/>
    <w:rsid w:val="00922C48"/>
    <w:rsid w:val="009979AA"/>
    <w:rsid w:val="009D1A43"/>
    <w:rsid w:val="00A44082"/>
    <w:rsid w:val="00A543C2"/>
    <w:rsid w:val="00AB21FC"/>
    <w:rsid w:val="00B2204F"/>
    <w:rsid w:val="00B915B7"/>
    <w:rsid w:val="00BB17FD"/>
    <w:rsid w:val="00BD576E"/>
    <w:rsid w:val="00C13584"/>
    <w:rsid w:val="00C14950"/>
    <w:rsid w:val="00C86B5B"/>
    <w:rsid w:val="00CB3DED"/>
    <w:rsid w:val="00D6595B"/>
    <w:rsid w:val="00EA59DF"/>
    <w:rsid w:val="00EE4070"/>
    <w:rsid w:val="00F12C76"/>
    <w:rsid w:val="00F2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547A"/>
  <w15:chartTrackingRefBased/>
  <w15:docId w15:val="{B297527A-FF9B-4B94-B50E-1C01499A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4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1495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C6F9B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4C6F9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C6F9B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4C6F9B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3E555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E5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51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mailto:cksmst@mstislavl.gov.by" TargetMode="External"/><Relationship Id="rId20" Type="http://schemas.openxmlformats.org/officeDocument/2006/relationships/hyperlink" Target="mailto:cksmst@mstislavl.gov.by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ksmst@mstislavl.gov.by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mailto:cksmst@mstislavl.gov.by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Tanya</cp:lastModifiedBy>
  <cp:revision>5</cp:revision>
  <dcterms:created xsi:type="dcterms:W3CDTF">2026-06-08T05:27:00Z</dcterms:created>
  <dcterms:modified xsi:type="dcterms:W3CDTF">2026-06-08T06:23:00Z</dcterms:modified>
</cp:coreProperties>
</file>