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94DD" w14:textId="3DFB7D2B" w:rsidR="00E829ED" w:rsidRPr="007D4770" w:rsidRDefault="0034412D" w:rsidP="00536C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ТРАГЕДИИ МОЖНО ИЗБЕЖАТЬ</w:t>
      </w:r>
      <w:r w:rsidRPr="0034412D">
        <w:rPr>
          <w:rFonts w:ascii="Times New Roman" w:hAnsi="Times New Roman" w:cs="Times New Roman"/>
          <w:b/>
          <w:sz w:val="40"/>
          <w:szCs w:val="40"/>
        </w:rPr>
        <w:t>!</w:t>
      </w:r>
      <w:r w:rsidR="00E829ED" w:rsidRPr="007D477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74A1B45" w14:textId="77777777" w:rsidR="00536CA6" w:rsidRPr="007D4770" w:rsidRDefault="00536CA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888EBC0" w14:textId="0BC998C8" w:rsidR="00335762" w:rsidRP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Текущей зимой в </w:t>
      </w:r>
      <w:r w:rsidR="00D919FF" w:rsidRPr="007D4770">
        <w:rPr>
          <w:rFonts w:ascii="Times New Roman" w:hAnsi="Times New Roman" w:cs="Times New Roman"/>
          <w:sz w:val="28"/>
          <w:szCs w:val="28"/>
        </w:rPr>
        <w:t>р</w:t>
      </w:r>
      <w:r w:rsidRPr="007D4770">
        <w:rPr>
          <w:rFonts w:ascii="Times New Roman" w:hAnsi="Times New Roman" w:cs="Times New Roman"/>
          <w:sz w:val="28"/>
          <w:szCs w:val="28"/>
        </w:rPr>
        <w:t xml:space="preserve">еспублике возросло количество несчастных случаев, связанных с 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отравлением населения уг</w:t>
      </w:r>
      <w:r w:rsidR="00353426" w:rsidRPr="004A3F98">
        <w:rPr>
          <w:rFonts w:ascii="Times New Roman" w:hAnsi="Times New Roman" w:cs="Times New Roman"/>
          <w:b/>
          <w:bCs/>
          <w:sz w:val="28"/>
          <w:szCs w:val="28"/>
        </w:rPr>
        <w:t>арн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ым газом</w:t>
      </w:r>
      <w:r w:rsidRPr="007D4770">
        <w:rPr>
          <w:rFonts w:ascii="Times New Roman" w:hAnsi="Times New Roman" w:cs="Times New Roman"/>
          <w:sz w:val="28"/>
          <w:szCs w:val="28"/>
        </w:rPr>
        <w:t xml:space="preserve">, </w:t>
      </w:r>
      <w:r w:rsidR="004A3F98" w:rsidRPr="007D4770">
        <w:rPr>
          <w:rFonts w:ascii="Times New Roman" w:hAnsi="Times New Roman" w:cs="Times New Roman"/>
          <w:sz w:val="28"/>
          <w:szCs w:val="28"/>
        </w:rPr>
        <w:t>образовавш</w:t>
      </w:r>
      <w:r w:rsidR="004A3F98">
        <w:rPr>
          <w:rFonts w:ascii="Times New Roman" w:hAnsi="Times New Roman" w:cs="Times New Roman"/>
          <w:sz w:val="28"/>
          <w:szCs w:val="28"/>
        </w:rPr>
        <w:t>и</w:t>
      </w:r>
      <w:r w:rsidR="004A3F98" w:rsidRPr="007D4770">
        <w:rPr>
          <w:rFonts w:ascii="Times New Roman" w:hAnsi="Times New Roman" w:cs="Times New Roman"/>
          <w:sz w:val="28"/>
          <w:szCs w:val="28"/>
        </w:rPr>
        <w:t>мся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пользовании газовым оборудованием в случаях неисправности дымовых и вентиляционных каналов</w:t>
      </w:r>
      <w:r w:rsidR="00D6688D" w:rsidRPr="007D4770">
        <w:rPr>
          <w:rFonts w:ascii="Times New Roman" w:hAnsi="Times New Roman" w:cs="Times New Roman"/>
          <w:sz w:val="28"/>
          <w:szCs w:val="28"/>
        </w:rPr>
        <w:t xml:space="preserve"> и отсутствия сигнализаторов угарного газа</w:t>
      </w:r>
      <w:r w:rsidRPr="007D4770">
        <w:rPr>
          <w:rFonts w:ascii="Times New Roman" w:hAnsi="Times New Roman" w:cs="Times New Roman"/>
          <w:sz w:val="28"/>
          <w:szCs w:val="28"/>
        </w:rPr>
        <w:t>. Так:</w:t>
      </w:r>
    </w:p>
    <w:p w14:paraId="098F265B" w14:textId="51C84A16" w:rsidR="00594D21" w:rsidRPr="007D4770" w:rsidRDefault="00594D21" w:rsidP="00594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09.01.2026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Минске произошло отравление двух человек, из них один несовершеннолетний; </w:t>
      </w:r>
    </w:p>
    <w:p w14:paraId="2D9E94BB" w14:textId="45D5BFC3" w:rsidR="00D6688D" w:rsidRPr="007D4770" w:rsidRDefault="00D6688D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23.01.2026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>ороде</w:t>
      </w:r>
      <w:r w:rsidRPr="007D4770">
        <w:rPr>
          <w:rFonts w:ascii="Times New Roman" w:hAnsi="Times New Roman" w:cs="Times New Roman"/>
          <w:sz w:val="28"/>
          <w:szCs w:val="28"/>
        </w:rPr>
        <w:t xml:space="preserve"> Лид</w:t>
      </w:r>
      <w:r w:rsidR="004A3F98">
        <w:rPr>
          <w:rFonts w:ascii="Times New Roman" w:hAnsi="Times New Roman" w:cs="Times New Roman"/>
          <w:sz w:val="28"/>
          <w:szCs w:val="28"/>
        </w:rPr>
        <w:t>е,</w:t>
      </w:r>
      <w:r w:rsidR="00A20348">
        <w:rPr>
          <w:rFonts w:ascii="Times New Roman" w:hAnsi="Times New Roman" w:cs="Times New Roman"/>
          <w:sz w:val="28"/>
          <w:szCs w:val="28"/>
        </w:rPr>
        <w:t xml:space="preserve"> Гродненской области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произошло отравление четырех человек</w:t>
      </w:r>
      <w:r w:rsidR="001C4B27" w:rsidRPr="007D4770">
        <w:rPr>
          <w:rFonts w:ascii="Times New Roman" w:hAnsi="Times New Roman" w:cs="Times New Roman"/>
          <w:sz w:val="28"/>
          <w:szCs w:val="28"/>
        </w:rPr>
        <w:t>,</w:t>
      </w:r>
      <w:r w:rsidR="001C4B27" w:rsidRPr="007D4770">
        <w:rPr>
          <w:sz w:val="28"/>
          <w:szCs w:val="28"/>
        </w:rPr>
        <w:t xml:space="preserve"> </w:t>
      </w:r>
      <w:r w:rsidR="001C4B27" w:rsidRPr="007D4770">
        <w:rPr>
          <w:rFonts w:ascii="Times New Roman" w:hAnsi="Times New Roman" w:cs="Times New Roman"/>
          <w:sz w:val="28"/>
          <w:szCs w:val="28"/>
        </w:rPr>
        <w:t>из них трое несовершеннолетних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0EB7184E" w14:textId="77777777" w:rsidR="00594D21" w:rsidRPr="007D4770" w:rsidRDefault="00594D21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02.02.2026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Гродно произошло отравление трех человек;</w:t>
      </w:r>
    </w:p>
    <w:p w14:paraId="28624300" w14:textId="79C1F2AB" w:rsidR="00335762" w:rsidRPr="007D4770" w:rsidRDefault="00F42B88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03.02.2026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агрогородке Улуковье</w:t>
      </w:r>
      <w:r w:rsidR="004A3F98">
        <w:rPr>
          <w:rFonts w:ascii="Times New Roman" w:hAnsi="Times New Roman" w:cs="Times New Roman"/>
          <w:sz w:val="28"/>
          <w:szCs w:val="28"/>
        </w:rPr>
        <w:t>,</w:t>
      </w:r>
      <w:r w:rsidRPr="007D4770">
        <w:rPr>
          <w:rFonts w:ascii="Times New Roman" w:hAnsi="Times New Roman" w:cs="Times New Roman"/>
          <w:sz w:val="28"/>
          <w:szCs w:val="28"/>
        </w:rPr>
        <w:t xml:space="preserve"> Гомельской области произошло отравление трех человек, из них один несовершеннолетний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653CB9C3" w14:textId="63C5C173" w:rsidR="007D4770" w:rsidRDefault="00EC3441" w:rsidP="00F42B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CA98E4" wp14:editId="7856BFB9">
            <wp:simplePos x="0" y="0"/>
            <wp:positionH relativeFrom="column">
              <wp:posOffset>-21590</wp:posOffset>
            </wp:positionH>
            <wp:positionV relativeFrom="paragraph">
              <wp:posOffset>513080</wp:posOffset>
            </wp:positionV>
            <wp:extent cx="6390640" cy="4228465"/>
            <wp:effectExtent l="0" t="0" r="0" b="63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2114159128" name="Рисунок 1" descr="Изображение выглядит как текст, плакат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59128" name="Рисунок 1" descr="Изображение выглядит как текст, плакат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D21" w:rsidRPr="007D4770">
        <w:rPr>
          <w:rFonts w:ascii="Times New Roman" w:hAnsi="Times New Roman" w:cs="Times New Roman"/>
          <w:b/>
          <w:bCs/>
          <w:sz w:val="28"/>
          <w:szCs w:val="28"/>
        </w:rPr>
        <w:t>06.02.2026</w:t>
      </w:r>
      <w:r w:rsidR="00594D21"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594D21" w:rsidRPr="007D4770">
        <w:rPr>
          <w:rFonts w:ascii="Times New Roman" w:hAnsi="Times New Roman" w:cs="Times New Roman"/>
          <w:sz w:val="28"/>
          <w:szCs w:val="28"/>
        </w:rPr>
        <w:t>Минске произошло отравление трех человек, из них двое несовершеннолетних.</w:t>
      </w:r>
      <w:r w:rsidR="007D4770" w:rsidRPr="007D4770">
        <w:rPr>
          <w:sz w:val="28"/>
          <w:szCs w:val="28"/>
        </w:rPr>
        <w:t xml:space="preserve"> </w:t>
      </w:r>
    </w:p>
    <w:p w14:paraId="562C1ED9" w14:textId="6F171677" w:rsidR="00EC3441" w:rsidRPr="007D4770" w:rsidRDefault="00EC3441" w:rsidP="00F42B88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64929419" w14:textId="75622AEF" w:rsidR="00594D21" w:rsidRPr="007D4770" w:rsidRDefault="007D4770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Угарный газ смертельно опасен, так как не имеет цвета и запаха, из-за чего его невозможно обнаружить без приборов. Попадая в организм, блокирует транспортировку кислорода, вызывая стремительное кислородное голодание мозга, сердца и тканей. При высокой концентрации (более 1,2%) потеря сознания происходит после 2-3 вдохов, смерть наступает менее чем через 3 минуты. Симптомы (головная боль, головокружение, тошнота, слабость) часто принимают за грипп или усталость, из-за чего человек теряет время и сознание, не предпринимая </w:t>
      </w:r>
      <w:r w:rsidRPr="007D4770">
        <w:rPr>
          <w:rFonts w:ascii="Times New Roman" w:hAnsi="Times New Roman" w:cs="Times New Roman"/>
          <w:sz w:val="28"/>
          <w:szCs w:val="28"/>
        </w:rPr>
        <w:lastRenderedPageBreak/>
        <w:t>попыток спастись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низких концентрациях человек может заснуть и не проснуться, так как угарный газ не вызывает раздражения дыхательных путей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39C8C" w14:textId="59AA5885" w:rsidR="00DA4E1D" w:rsidRPr="007D4770" w:rsidRDefault="0035342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35762" w:rsidRPr="007D4770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сигнализаторов угарного газа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в доме или квартире, где </w:t>
      </w:r>
      <w:r w:rsidR="00DA4E1D" w:rsidRPr="007D4770">
        <w:rPr>
          <w:rFonts w:ascii="Times New Roman" w:hAnsi="Times New Roman" w:cs="Times New Roman"/>
          <w:sz w:val="28"/>
          <w:szCs w:val="28"/>
        </w:rPr>
        <w:t>эксплуатируются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отопительное и водогрейное </w:t>
      </w:r>
      <w:r w:rsidR="00335762" w:rsidRPr="007D4770">
        <w:rPr>
          <w:rFonts w:ascii="Times New Roman" w:hAnsi="Times New Roman" w:cs="Times New Roman"/>
          <w:sz w:val="28"/>
          <w:szCs w:val="28"/>
        </w:rPr>
        <w:t>газов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ое оборудование. 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Это устройство способно </w:t>
      </w:r>
      <w:r w:rsidR="00E853CA">
        <w:rPr>
          <w:rFonts w:ascii="Times New Roman" w:hAnsi="Times New Roman" w:cs="Times New Roman"/>
          <w:sz w:val="28"/>
          <w:szCs w:val="28"/>
        </w:rPr>
        <w:t>быстро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 обнаружить повышенную концентрацию угарного газа‚ что позволит избежать серьезных последствий</w:t>
      </w:r>
      <w:r w:rsidR="00875306">
        <w:rPr>
          <w:rFonts w:ascii="Times New Roman" w:hAnsi="Times New Roman" w:cs="Times New Roman"/>
          <w:sz w:val="28"/>
          <w:szCs w:val="28"/>
        </w:rPr>
        <w:t xml:space="preserve"> и </w:t>
      </w:r>
      <w:r w:rsidR="00047548" w:rsidRPr="007D4770">
        <w:rPr>
          <w:rFonts w:ascii="Times New Roman" w:hAnsi="Times New Roman" w:cs="Times New Roman"/>
          <w:sz w:val="28"/>
          <w:szCs w:val="28"/>
        </w:rPr>
        <w:t>гибели человека.</w:t>
      </w:r>
    </w:p>
    <w:p w14:paraId="7C6157AD" w14:textId="233EF733" w:rsidR="003914DE" w:rsidRDefault="00DA4E1D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Чтобы обезопасить себя и своих близких, необходимо знать и соблюдать элементарные правила, которые изложены в Правилах пользования газом в быту. В данном документе предусмотрена обязанность потребителей газа по установке и поддерживании в работоспособном состоянии автономные сигнализаторы (извещатели) обнаружения угарного газа в помещениях, в которых смонтировано газоиспользующее оборудование с организованным отводом продуктов сгорания.</w:t>
      </w:r>
    </w:p>
    <w:p w14:paraId="0A6A7E3B" w14:textId="02DD4717" w:rsidR="00DA4E1D" w:rsidRPr="007D4770" w:rsidRDefault="00047548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Пользоваться отопительным и (или) водогрейным газовым оборудованием при отсутствии сигнализатора угарного газа или в случаях его неисправности</w:t>
      </w:r>
      <w:r w:rsidR="00E853CA">
        <w:rPr>
          <w:rFonts w:ascii="Times New Roman" w:hAnsi="Times New Roman" w:cs="Times New Roman"/>
          <w:sz w:val="28"/>
          <w:szCs w:val="28"/>
        </w:rPr>
        <w:t xml:space="preserve"> либо срабатывании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Pr="00E853CA">
        <w:rPr>
          <w:rFonts w:ascii="Times New Roman" w:hAnsi="Times New Roman" w:cs="Times New Roman"/>
          <w:b/>
          <w:bCs/>
          <w:sz w:val="32"/>
          <w:szCs w:val="32"/>
        </w:rPr>
        <w:t>не допускается</w:t>
      </w:r>
      <w:r w:rsidRPr="007D47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1946C6" w14:textId="0D22BF21" w:rsid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Сигнализаторы должны быть установлены на расстоянии </w:t>
      </w:r>
      <w:r w:rsidR="00047548" w:rsidRPr="007D4770">
        <w:rPr>
          <w:rFonts w:ascii="Times New Roman" w:hAnsi="Times New Roman" w:cs="Times New Roman"/>
          <w:sz w:val="28"/>
          <w:szCs w:val="28"/>
        </w:rPr>
        <w:t>в соответствии с рекомендациями,</w:t>
      </w:r>
      <w:r w:rsidRPr="007D4770">
        <w:rPr>
          <w:rFonts w:ascii="Times New Roman" w:hAnsi="Times New Roman" w:cs="Times New Roman"/>
          <w:sz w:val="28"/>
          <w:szCs w:val="28"/>
        </w:rPr>
        <w:t xml:space="preserve"> указанными в руководстве по эксплуатации. </w:t>
      </w:r>
    </w:p>
    <w:p w14:paraId="52BE5A36" w14:textId="074535B3" w:rsidR="007D4770" w:rsidRPr="007D4770" w:rsidRDefault="00EC3441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11C338" wp14:editId="0529C6C2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5705475" cy="3743325"/>
            <wp:effectExtent l="0" t="0" r="9525" b="9525"/>
            <wp:wrapThrough wrapText="bothSides">
              <wp:wrapPolygon edited="0">
                <wp:start x="0" y="0"/>
                <wp:lineTo x="0" y="21545"/>
                <wp:lineTo x="21564" y="21545"/>
                <wp:lineTo x="21564" y="0"/>
                <wp:lineTo x="0" y="0"/>
              </wp:wrapPolygon>
            </wp:wrapThrough>
            <wp:docPr id="1304596862" name="Рисунок 1" descr="Изображение выглядит как в помещении, раковина, пластик, сте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96862" name="Рисунок 1" descr="Изображение выглядит как в помещении, раковина, пластик, сте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9FCF7" w14:textId="3C6DC59A" w:rsidR="00EC3441" w:rsidRDefault="00EC3441" w:rsidP="00EC344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CFBCB79" w14:textId="1B762D13" w:rsidR="00682856" w:rsidRPr="004A3F98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A3F98">
        <w:rPr>
          <w:rFonts w:ascii="Times New Roman" w:hAnsi="Times New Roman" w:cs="Times New Roman"/>
          <w:sz w:val="36"/>
          <w:szCs w:val="36"/>
        </w:rPr>
        <w:t>Берегите себя и своих близких.</w:t>
      </w:r>
    </w:p>
    <w:p w14:paraId="2286F0EC" w14:textId="13B33E6D" w:rsidR="00682856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856">
        <w:rPr>
          <w:rFonts w:ascii="Times New Roman" w:hAnsi="Times New Roman" w:cs="Times New Roman"/>
          <w:b/>
          <w:bCs/>
          <w:sz w:val="36"/>
          <w:szCs w:val="36"/>
        </w:rPr>
        <w:t>Установи</w:t>
      </w:r>
      <w:r w:rsidR="007D4770">
        <w:rPr>
          <w:rFonts w:ascii="Times New Roman" w:hAnsi="Times New Roman" w:cs="Times New Roman"/>
          <w:b/>
          <w:bCs/>
          <w:sz w:val="36"/>
          <w:szCs w:val="36"/>
        </w:rPr>
        <w:t>те</w:t>
      </w:r>
      <w:r w:rsidRPr="00682856">
        <w:rPr>
          <w:rFonts w:ascii="Times New Roman" w:hAnsi="Times New Roman" w:cs="Times New Roman"/>
          <w:b/>
          <w:bCs/>
          <w:sz w:val="36"/>
          <w:szCs w:val="36"/>
        </w:rPr>
        <w:t xml:space="preserve"> сигнализатор обнаружения угарного газа</w:t>
      </w:r>
      <w:r w:rsidR="00594D21">
        <w:rPr>
          <w:rFonts w:ascii="Times New Roman" w:hAnsi="Times New Roman" w:cs="Times New Roman"/>
          <w:sz w:val="32"/>
          <w:szCs w:val="32"/>
        </w:rPr>
        <w:t>!</w:t>
      </w:r>
    </w:p>
    <w:p w14:paraId="61983C90" w14:textId="77777777" w:rsidR="007D4770" w:rsidRPr="007D4770" w:rsidRDefault="007D4770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0AC60B" w14:textId="75C85D26" w:rsidR="00D919FF" w:rsidRPr="007D4770" w:rsidRDefault="00D919FF" w:rsidP="00D919FF">
      <w:pPr>
        <w:spacing w:after="0" w:line="240" w:lineRule="auto"/>
        <w:ind w:left="708" w:firstLine="5104"/>
        <w:jc w:val="both"/>
        <w:rPr>
          <w:rFonts w:ascii="Times New Roman" w:hAnsi="Times New Roman" w:cs="Times New Roman"/>
          <w:sz w:val="32"/>
          <w:szCs w:val="32"/>
        </w:rPr>
      </w:pPr>
      <w:r w:rsidRPr="007D4770">
        <w:rPr>
          <w:rFonts w:ascii="Times New Roman" w:hAnsi="Times New Roman" w:cs="Times New Roman"/>
          <w:sz w:val="32"/>
          <w:szCs w:val="32"/>
        </w:rPr>
        <w:t>ГОСЭНЕРГОГАЗНАДЗОР</w:t>
      </w:r>
    </w:p>
    <w:sectPr w:rsidR="00D919FF" w:rsidRPr="007D4770" w:rsidSect="007D4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A40C" w14:textId="77777777" w:rsidR="00D13BB0" w:rsidRDefault="00D13BB0" w:rsidP="00F1690B">
      <w:pPr>
        <w:spacing w:after="0" w:line="240" w:lineRule="auto"/>
      </w:pPr>
      <w:r>
        <w:separator/>
      </w:r>
    </w:p>
  </w:endnote>
  <w:endnote w:type="continuationSeparator" w:id="0">
    <w:p w14:paraId="7D2C1C50" w14:textId="77777777" w:rsidR="00D13BB0" w:rsidRDefault="00D13BB0" w:rsidP="00F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5EA1" w14:textId="77777777" w:rsidR="00F1690B" w:rsidRDefault="00F169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AF0B" w14:textId="77777777" w:rsidR="00F1690B" w:rsidRDefault="00F1690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8BA" w14:textId="77777777" w:rsidR="00F1690B" w:rsidRDefault="00F169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70AD" w14:textId="77777777" w:rsidR="00D13BB0" w:rsidRDefault="00D13BB0" w:rsidP="00F1690B">
      <w:pPr>
        <w:spacing w:after="0" w:line="240" w:lineRule="auto"/>
      </w:pPr>
      <w:r>
        <w:separator/>
      </w:r>
    </w:p>
  </w:footnote>
  <w:footnote w:type="continuationSeparator" w:id="0">
    <w:p w14:paraId="18DD7942" w14:textId="77777777" w:rsidR="00D13BB0" w:rsidRDefault="00D13BB0" w:rsidP="00F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57C" w14:textId="77777777" w:rsidR="00F1690B" w:rsidRDefault="00F169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827086"/>
      <w:docPartObj>
        <w:docPartGallery w:val="Page Numbers (Top of Page)"/>
        <w:docPartUnique/>
      </w:docPartObj>
    </w:sdtPr>
    <w:sdtEndPr/>
    <w:sdtContent>
      <w:p w14:paraId="4E4E660B" w14:textId="0C5545DC" w:rsidR="00F1690B" w:rsidRDefault="00F169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496D55" w14:textId="77777777" w:rsidR="00F1690B" w:rsidRDefault="00F169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E27E" w14:textId="77777777" w:rsidR="00F1690B" w:rsidRDefault="00F169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0362"/>
    <w:multiLevelType w:val="multilevel"/>
    <w:tmpl w:val="A99C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157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2"/>
    <w:rsid w:val="00000E18"/>
    <w:rsid w:val="00041B79"/>
    <w:rsid w:val="00047548"/>
    <w:rsid w:val="001C4B27"/>
    <w:rsid w:val="002012C5"/>
    <w:rsid w:val="00213D45"/>
    <w:rsid w:val="0030412D"/>
    <w:rsid w:val="0031060D"/>
    <w:rsid w:val="00335762"/>
    <w:rsid w:val="0034412D"/>
    <w:rsid w:val="00353426"/>
    <w:rsid w:val="00357970"/>
    <w:rsid w:val="00365368"/>
    <w:rsid w:val="003914DE"/>
    <w:rsid w:val="003A126B"/>
    <w:rsid w:val="003B05C0"/>
    <w:rsid w:val="003E7D39"/>
    <w:rsid w:val="004A3F98"/>
    <w:rsid w:val="00536CA6"/>
    <w:rsid w:val="0054450E"/>
    <w:rsid w:val="00594D21"/>
    <w:rsid w:val="00682856"/>
    <w:rsid w:val="006857CB"/>
    <w:rsid w:val="007155FC"/>
    <w:rsid w:val="007D4770"/>
    <w:rsid w:val="00875306"/>
    <w:rsid w:val="00883353"/>
    <w:rsid w:val="009248AE"/>
    <w:rsid w:val="00982E6C"/>
    <w:rsid w:val="009C56C5"/>
    <w:rsid w:val="00A20348"/>
    <w:rsid w:val="00B1097E"/>
    <w:rsid w:val="00BD637E"/>
    <w:rsid w:val="00C86432"/>
    <w:rsid w:val="00CB72CD"/>
    <w:rsid w:val="00D13BB0"/>
    <w:rsid w:val="00D6688D"/>
    <w:rsid w:val="00D75053"/>
    <w:rsid w:val="00D919FF"/>
    <w:rsid w:val="00DA4E1D"/>
    <w:rsid w:val="00DE3C67"/>
    <w:rsid w:val="00E829ED"/>
    <w:rsid w:val="00E853CA"/>
    <w:rsid w:val="00EC3441"/>
    <w:rsid w:val="00ED54F5"/>
    <w:rsid w:val="00F1690B"/>
    <w:rsid w:val="00F42B88"/>
    <w:rsid w:val="00F7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8CE"/>
  <w15:docId w15:val="{B874324D-278E-4603-82F1-E2F67C21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C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90B"/>
  </w:style>
  <w:style w:type="paragraph" w:styleId="aa">
    <w:name w:val="footer"/>
    <w:basedOn w:val="a"/>
    <w:link w:val="ab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Годяцкий Андрей Михайлович</cp:lastModifiedBy>
  <cp:revision>17</cp:revision>
  <cp:lastPrinted>2026-02-12T06:16:00Z</cp:lastPrinted>
  <dcterms:created xsi:type="dcterms:W3CDTF">2026-02-11T08:40:00Z</dcterms:created>
  <dcterms:modified xsi:type="dcterms:W3CDTF">2026-02-18T14:56:00Z</dcterms:modified>
</cp:coreProperties>
</file>